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2C5B9" w14:textId="18FC79CE" w:rsidR="00D01875" w:rsidRPr="00B27D0C" w:rsidRDefault="00D01875" w:rsidP="00D01875">
      <w:pPr>
        <w:pStyle w:val="Default"/>
        <w:spacing w:line="360" w:lineRule="auto"/>
        <w:jc w:val="both"/>
        <w:rPr>
          <w:rFonts w:ascii="Times New Roman" w:cs="Times New Roman"/>
          <w:color w:val="auto"/>
          <w:sz w:val="21"/>
          <w:szCs w:val="21"/>
        </w:rPr>
      </w:pPr>
      <w:r w:rsidRPr="00B27D0C">
        <w:rPr>
          <w:rFonts w:ascii="Times New Roman" w:cs="Times New Roman"/>
          <w:color w:val="auto"/>
          <w:sz w:val="21"/>
          <w:szCs w:val="21"/>
        </w:rPr>
        <w:t>证券代码：</w:t>
      </w:r>
      <w:r w:rsidRPr="00B27D0C">
        <w:rPr>
          <w:rFonts w:ascii="Times New Roman" w:cs="Times New Roman"/>
          <w:color w:val="auto"/>
          <w:sz w:val="21"/>
          <w:szCs w:val="21"/>
        </w:rPr>
        <w:t xml:space="preserve">002726                          </w:t>
      </w:r>
      <w:r w:rsidRPr="00B27D0C">
        <w:rPr>
          <w:rFonts w:ascii="Times New Roman" w:cs="Times New Roman"/>
          <w:color w:val="auto"/>
          <w:sz w:val="21"/>
          <w:szCs w:val="21"/>
        </w:rPr>
        <w:t>证券简称：龙大美食</w:t>
      </w:r>
      <w:r w:rsidRPr="00B27D0C">
        <w:rPr>
          <w:rFonts w:ascii="Times New Roman" w:cs="Times New Roman"/>
          <w:color w:val="auto"/>
          <w:sz w:val="21"/>
          <w:szCs w:val="21"/>
        </w:rPr>
        <w:t xml:space="preserve">                           </w:t>
      </w:r>
      <w:r w:rsidRPr="00B27D0C">
        <w:rPr>
          <w:rFonts w:ascii="Times New Roman" w:cs="Times New Roman"/>
          <w:color w:val="auto"/>
          <w:sz w:val="21"/>
          <w:szCs w:val="21"/>
        </w:rPr>
        <w:t>公告编号：</w:t>
      </w:r>
      <w:r w:rsidRPr="00B27D0C">
        <w:rPr>
          <w:rFonts w:ascii="Times New Roman" w:cs="Times New Roman"/>
          <w:color w:val="auto"/>
          <w:sz w:val="21"/>
          <w:szCs w:val="21"/>
        </w:rPr>
        <w:t>2025-0</w:t>
      </w:r>
      <w:r w:rsidR="00583D01" w:rsidRPr="00B27D0C">
        <w:rPr>
          <w:rFonts w:ascii="Times New Roman" w:cs="Times New Roman"/>
          <w:color w:val="auto"/>
          <w:sz w:val="21"/>
          <w:szCs w:val="21"/>
        </w:rPr>
        <w:t>15</w:t>
      </w:r>
    </w:p>
    <w:p w14:paraId="7B27D966" w14:textId="24BF3055" w:rsidR="00D01875" w:rsidRPr="00B27D0C" w:rsidRDefault="00D01875" w:rsidP="00D01875">
      <w:pPr>
        <w:pStyle w:val="Default"/>
        <w:spacing w:line="360" w:lineRule="auto"/>
        <w:rPr>
          <w:rFonts w:ascii="Times New Roman" w:cs="Times New Roman"/>
          <w:color w:val="auto"/>
          <w:sz w:val="21"/>
          <w:szCs w:val="21"/>
        </w:rPr>
      </w:pPr>
      <w:r w:rsidRPr="00B27D0C">
        <w:rPr>
          <w:rFonts w:ascii="Times New Roman" w:cs="Times New Roman"/>
          <w:color w:val="auto"/>
          <w:sz w:val="21"/>
        </w:rPr>
        <w:t>债券代码：</w:t>
      </w:r>
      <w:r w:rsidRPr="00B27D0C">
        <w:rPr>
          <w:rFonts w:ascii="Times New Roman" w:cs="Times New Roman"/>
          <w:color w:val="auto"/>
          <w:sz w:val="21"/>
        </w:rPr>
        <w:t xml:space="preserve">128119                          </w:t>
      </w:r>
      <w:r w:rsidRPr="00B27D0C">
        <w:rPr>
          <w:rFonts w:ascii="Times New Roman" w:cs="Times New Roman"/>
          <w:color w:val="auto"/>
          <w:sz w:val="21"/>
        </w:rPr>
        <w:t>债券简称：龙大转债</w:t>
      </w:r>
    </w:p>
    <w:p w14:paraId="42CC2287" w14:textId="77777777" w:rsidR="00D01875" w:rsidRPr="00B27D0C" w:rsidRDefault="00D01875" w:rsidP="00A23284">
      <w:pPr>
        <w:spacing w:beforeLines="100" w:before="312" w:line="360" w:lineRule="auto"/>
        <w:jc w:val="center"/>
        <w:rPr>
          <w:b/>
          <w:kern w:val="0"/>
          <w:sz w:val="28"/>
          <w:szCs w:val="28"/>
        </w:rPr>
      </w:pPr>
      <w:r w:rsidRPr="00B27D0C">
        <w:rPr>
          <w:b/>
          <w:kern w:val="0"/>
          <w:sz w:val="28"/>
          <w:szCs w:val="28"/>
        </w:rPr>
        <w:t>山东龙大美食股份有限公司</w:t>
      </w:r>
    </w:p>
    <w:p w14:paraId="655A9C76" w14:textId="3AB9AC96" w:rsidR="00D01875" w:rsidRPr="00B27D0C" w:rsidRDefault="00D01875" w:rsidP="00A23284">
      <w:pPr>
        <w:spacing w:afterLines="100" w:after="312" w:line="360" w:lineRule="auto"/>
        <w:jc w:val="center"/>
        <w:rPr>
          <w:sz w:val="30"/>
          <w:szCs w:val="30"/>
        </w:rPr>
      </w:pPr>
      <w:r w:rsidRPr="00B27D0C">
        <w:rPr>
          <w:b/>
          <w:kern w:val="0"/>
          <w:sz w:val="28"/>
          <w:szCs w:val="28"/>
        </w:rPr>
        <w:t>第五届董事会第二十</w:t>
      </w:r>
      <w:r w:rsidR="005E32E4" w:rsidRPr="00B27D0C">
        <w:rPr>
          <w:b/>
          <w:kern w:val="0"/>
          <w:sz w:val="28"/>
          <w:szCs w:val="28"/>
        </w:rPr>
        <w:t>七</w:t>
      </w:r>
      <w:r w:rsidRPr="00B27D0C">
        <w:rPr>
          <w:b/>
          <w:kern w:val="0"/>
          <w:sz w:val="28"/>
          <w:szCs w:val="28"/>
        </w:rPr>
        <w:t>次会议决议公告</w:t>
      </w:r>
    </w:p>
    <w:p w14:paraId="60313E72" w14:textId="692B8C7A" w:rsidR="00D01875" w:rsidRPr="00B27D0C" w:rsidRDefault="00D01875" w:rsidP="005E32E4">
      <w:pPr>
        <w:pBdr>
          <w:top w:val="single" w:sz="4" w:space="1" w:color="auto"/>
          <w:left w:val="single" w:sz="4" w:space="4" w:color="auto"/>
          <w:bottom w:val="single" w:sz="4" w:space="1" w:color="auto"/>
          <w:right w:val="single" w:sz="4" w:space="4" w:color="auto"/>
        </w:pBdr>
        <w:spacing w:line="360" w:lineRule="auto"/>
        <w:ind w:firstLineChars="200" w:firstLine="480"/>
        <w:rPr>
          <w:sz w:val="24"/>
        </w:rPr>
      </w:pPr>
      <w:r w:rsidRPr="00B27D0C">
        <w:rPr>
          <w:sz w:val="24"/>
        </w:rPr>
        <w:t>本公司及董事会全体成员保证信息披露内容的真实、准确和完整，没有虚假记载、误导性陈述或重大遗漏。</w:t>
      </w:r>
      <w:r w:rsidRPr="00B27D0C">
        <w:rPr>
          <w:sz w:val="24"/>
        </w:rPr>
        <w:t xml:space="preserve"> </w:t>
      </w:r>
    </w:p>
    <w:p w14:paraId="0C2D55C7" w14:textId="77777777" w:rsidR="00D01875" w:rsidRPr="00B27D0C" w:rsidRDefault="00D01875" w:rsidP="00A23284">
      <w:pPr>
        <w:spacing w:beforeLines="100" w:before="312" w:line="360" w:lineRule="auto"/>
        <w:ind w:firstLineChars="200" w:firstLine="482"/>
        <w:rPr>
          <w:kern w:val="0"/>
          <w:sz w:val="24"/>
        </w:rPr>
      </w:pPr>
      <w:r w:rsidRPr="00B27D0C">
        <w:rPr>
          <w:b/>
          <w:bCs/>
          <w:kern w:val="0"/>
          <w:sz w:val="24"/>
        </w:rPr>
        <w:t>一、会议召开情况</w:t>
      </w:r>
    </w:p>
    <w:p w14:paraId="4240657F" w14:textId="402D2B6D" w:rsidR="00D01875" w:rsidRPr="00B27D0C" w:rsidRDefault="00D01875" w:rsidP="00D01875">
      <w:pPr>
        <w:spacing w:line="360" w:lineRule="auto"/>
        <w:ind w:firstLineChars="200" w:firstLine="480"/>
        <w:rPr>
          <w:kern w:val="0"/>
          <w:sz w:val="24"/>
        </w:rPr>
      </w:pPr>
      <w:r w:rsidRPr="00B27D0C">
        <w:rPr>
          <w:kern w:val="0"/>
          <w:sz w:val="24"/>
        </w:rPr>
        <w:t>山东龙大美食股份有限公司（以下简称</w:t>
      </w:r>
      <w:r w:rsidRPr="00B27D0C">
        <w:rPr>
          <w:kern w:val="0"/>
          <w:sz w:val="24"/>
        </w:rPr>
        <w:t>“</w:t>
      </w:r>
      <w:r w:rsidRPr="00B27D0C">
        <w:rPr>
          <w:kern w:val="0"/>
          <w:sz w:val="24"/>
        </w:rPr>
        <w:t>公司</w:t>
      </w:r>
      <w:r w:rsidRPr="00B27D0C">
        <w:rPr>
          <w:kern w:val="0"/>
          <w:sz w:val="24"/>
        </w:rPr>
        <w:t>”</w:t>
      </w:r>
      <w:r w:rsidRPr="00B27D0C">
        <w:rPr>
          <w:kern w:val="0"/>
          <w:sz w:val="24"/>
        </w:rPr>
        <w:t>）第五届董事会第二十</w:t>
      </w:r>
      <w:r w:rsidR="00EB76C0" w:rsidRPr="00B27D0C">
        <w:rPr>
          <w:kern w:val="0"/>
          <w:sz w:val="24"/>
        </w:rPr>
        <w:t>七</w:t>
      </w:r>
      <w:r w:rsidRPr="00B27D0C">
        <w:rPr>
          <w:kern w:val="0"/>
          <w:sz w:val="24"/>
        </w:rPr>
        <w:t>次会议于</w:t>
      </w:r>
      <w:r w:rsidRPr="00B27D0C">
        <w:rPr>
          <w:kern w:val="0"/>
          <w:sz w:val="24"/>
        </w:rPr>
        <w:t>202</w:t>
      </w:r>
      <w:r w:rsidR="00EB76C0" w:rsidRPr="00B27D0C">
        <w:rPr>
          <w:kern w:val="0"/>
          <w:sz w:val="24"/>
        </w:rPr>
        <w:t>5</w:t>
      </w:r>
      <w:r w:rsidRPr="00B27D0C">
        <w:rPr>
          <w:kern w:val="0"/>
          <w:sz w:val="24"/>
        </w:rPr>
        <w:t>年</w:t>
      </w:r>
      <w:r w:rsidRPr="00B27D0C">
        <w:rPr>
          <w:kern w:val="0"/>
          <w:sz w:val="24"/>
        </w:rPr>
        <w:t>4</w:t>
      </w:r>
      <w:r w:rsidRPr="00B27D0C">
        <w:rPr>
          <w:kern w:val="0"/>
          <w:sz w:val="24"/>
        </w:rPr>
        <w:t>月</w:t>
      </w:r>
      <w:r w:rsidR="00EB76C0" w:rsidRPr="00B27D0C">
        <w:rPr>
          <w:kern w:val="0"/>
          <w:sz w:val="24"/>
        </w:rPr>
        <w:t>2</w:t>
      </w:r>
      <w:r w:rsidRPr="00B27D0C">
        <w:rPr>
          <w:kern w:val="0"/>
          <w:sz w:val="24"/>
        </w:rPr>
        <w:t>5</w:t>
      </w:r>
      <w:r w:rsidRPr="00B27D0C">
        <w:rPr>
          <w:kern w:val="0"/>
          <w:sz w:val="24"/>
        </w:rPr>
        <w:t>日在公司会议室以现场结合通讯的方式召开。本次会议应出席董事</w:t>
      </w:r>
      <w:r w:rsidRPr="00B27D0C">
        <w:rPr>
          <w:kern w:val="0"/>
          <w:sz w:val="24"/>
        </w:rPr>
        <w:t>7</w:t>
      </w:r>
      <w:r w:rsidRPr="00B27D0C">
        <w:rPr>
          <w:kern w:val="0"/>
          <w:sz w:val="24"/>
        </w:rPr>
        <w:t>人，实际出席董事</w:t>
      </w:r>
      <w:r w:rsidRPr="00B27D0C">
        <w:rPr>
          <w:kern w:val="0"/>
          <w:sz w:val="24"/>
        </w:rPr>
        <w:t>7</w:t>
      </w:r>
      <w:r w:rsidRPr="00B27D0C">
        <w:rPr>
          <w:kern w:val="0"/>
          <w:sz w:val="24"/>
        </w:rPr>
        <w:t>人，会议由公司董事长杨晓初先生召集和主持。本次会议的召集、召开程序符合《公司法》和《公司章程》的有关规定。</w:t>
      </w:r>
    </w:p>
    <w:p w14:paraId="2B290E91" w14:textId="77777777" w:rsidR="00B16383" w:rsidRPr="00B27D0C" w:rsidRDefault="00D01875" w:rsidP="00B16383">
      <w:pPr>
        <w:spacing w:line="360" w:lineRule="auto"/>
        <w:ind w:firstLineChars="200" w:firstLine="482"/>
        <w:rPr>
          <w:b/>
          <w:kern w:val="0"/>
          <w:sz w:val="24"/>
        </w:rPr>
      </w:pPr>
      <w:r w:rsidRPr="00B27D0C">
        <w:rPr>
          <w:b/>
          <w:kern w:val="0"/>
          <w:sz w:val="24"/>
        </w:rPr>
        <w:t>二、会议审议情况</w:t>
      </w:r>
      <w:bookmarkStart w:id="0" w:name="OLE_LINK1"/>
    </w:p>
    <w:p w14:paraId="1992A669" w14:textId="0E7F68B4" w:rsidR="00D01875" w:rsidRPr="00B27D0C" w:rsidRDefault="00D01875" w:rsidP="00A118A2">
      <w:pPr>
        <w:pStyle w:val="1"/>
        <w:rPr>
          <w:rFonts w:cs="Times New Roman"/>
        </w:rPr>
      </w:pPr>
      <w:r w:rsidRPr="00B27D0C">
        <w:rPr>
          <w:rFonts w:cs="Times New Roman"/>
        </w:rPr>
        <w:t>审议通过了《</w:t>
      </w:r>
      <w:r w:rsidRPr="00B27D0C">
        <w:rPr>
          <w:rFonts w:cs="Times New Roman"/>
        </w:rPr>
        <w:t>202</w:t>
      </w:r>
      <w:r w:rsidR="00933D8E" w:rsidRPr="00B27D0C">
        <w:rPr>
          <w:rFonts w:cs="Times New Roman"/>
        </w:rPr>
        <w:t>4</w:t>
      </w:r>
      <w:r w:rsidRPr="00B27D0C">
        <w:rPr>
          <w:rFonts w:cs="Times New Roman"/>
        </w:rPr>
        <w:t>年度董事会工作报告》</w:t>
      </w:r>
    </w:p>
    <w:bookmarkEnd w:id="0"/>
    <w:p w14:paraId="2A06D201" w14:textId="66187882" w:rsidR="00D01875" w:rsidRPr="00B27D0C" w:rsidRDefault="00D01875" w:rsidP="00D01875">
      <w:pPr>
        <w:spacing w:line="360" w:lineRule="auto"/>
        <w:ind w:firstLineChars="200" w:firstLine="480"/>
        <w:rPr>
          <w:kern w:val="0"/>
          <w:sz w:val="24"/>
        </w:rPr>
      </w:pPr>
      <w:r w:rsidRPr="00B27D0C">
        <w:rPr>
          <w:kern w:val="0"/>
          <w:sz w:val="24"/>
        </w:rPr>
        <w:t>具体内容详见公司《</w:t>
      </w:r>
      <w:r w:rsidRPr="00B27D0C">
        <w:rPr>
          <w:kern w:val="0"/>
          <w:sz w:val="24"/>
        </w:rPr>
        <w:t>202</w:t>
      </w:r>
      <w:r w:rsidR="00933D8E" w:rsidRPr="00B27D0C">
        <w:rPr>
          <w:kern w:val="0"/>
          <w:sz w:val="24"/>
        </w:rPr>
        <w:t>4</w:t>
      </w:r>
      <w:r w:rsidRPr="00B27D0C">
        <w:rPr>
          <w:kern w:val="0"/>
          <w:sz w:val="24"/>
        </w:rPr>
        <w:t>年年度报告》中第三节</w:t>
      </w:r>
      <w:r w:rsidRPr="00B27D0C">
        <w:rPr>
          <w:kern w:val="0"/>
          <w:sz w:val="24"/>
        </w:rPr>
        <w:t>“</w:t>
      </w:r>
      <w:r w:rsidRPr="00B27D0C">
        <w:rPr>
          <w:kern w:val="0"/>
          <w:sz w:val="24"/>
        </w:rPr>
        <w:t>管理层讨论与分析</w:t>
      </w:r>
      <w:r w:rsidRPr="00B27D0C">
        <w:rPr>
          <w:kern w:val="0"/>
          <w:sz w:val="24"/>
        </w:rPr>
        <w:t>”</w:t>
      </w:r>
      <w:r w:rsidRPr="00B27D0C">
        <w:rPr>
          <w:kern w:val="0"/>
          <w:sz w:val="24"/>
        </w:rPr>
        <w:t>及第四节</w:t>
      </w:r>
      <w:r w:rsidRPr="00B27D0C">
        <w:rPr>
          <w:kern w:val="0"/>
          <w:sz w:val="24"/>
        </w:rPr>
        <w:t>“</w:t>
      </w:r>
      <w:r w:rsidRPr="00B27D0C">
        <w:rPr>
          <w:kern w:val="0"/>
          <w:sz w:val="24"/>
        </w:rPr>
        <w:t>公司治理</w:t>
      </w:r>
      <w:r w:rsidRPr="00B27D0C">
        <w:rPr>
          <w:kern w:val="0"/>
          <w:sz w:val="24"/>
        </w:rPr>
        <w:t>”</w:t>
      </w:r>
      <w:r w:rsidRPr="00B27D0C">
        <w:rPr>
          <w:kern w:val="0"/>
          <w:sz w:val="24"/>
        </w:rPr>
        <w:t>部分。</w:t>
      </w:r>
    </w:p>
    <w:p w14:paraId="62B32B41" w14:textId="74ED58C2" w:rsidR="00D01875" w:rsidRPr="00B27D0C" w:rsidRDefault="00D01875" w:rsidP="00D01875">
      <w:pPr>
        <w:spacing w:line="360" w:lineRule="auto"/>
        <w:ind w:firstLineChars="200" w:firstLine="480"/>
        <w:rPr>
          <w:kern w:val="0"/>
          <w:sz w:val="24"/>
        </w:rPr>
      </w:pPr>
      <w:r w:rsidRPr="00B27D0C">
        <w:rPr>
          <w:kern w:val="0"/>
          <w:sz w:val="24"/>
        </w:rPr>
        <w:t>公司独立董事向董事会提交了《独立董事</w:t>
      </w:r>
      <w:r w:rsidRPr="00B27D0C">
        <w:rPr>
          <w:kern w:val="0"/>
          <w:sz w:val="24"/>
        </w:rPr>
        <w:t>202</w:t>
      </w:r>
      <w:r w:rsidR="00933D8E" w:rsidRPr="00B27D0C">
        <w:rPr>
          <w:kern w:val="0"/>
          <w:sz w:val="24"/>
        </w:rPr>
        <w:t>4</w:t>
      </w:r>
      <w:r w:rsidRPr="00B27D0C">
        <w:rPr>
          <w:kern w:val="0"/>
          <w:sz w:val="24"/>
        </w:rPr>
        <w:t>年度述职报告》，并将在公司</w:t>
      </w:r>
      <w:r w:rsidRPr="00B27D0C">
        <w:rPr>
          <w:kern w:val="0"/>
          <w:sz w:val="24"/>
        </w:rPr>
        <w:t>202</w:t>
      </w:r>
      <w:r w:rsidR="002B5CE8" w:rsidRPr="00B27D0C">
        <w:rPr>
          <w:kern w:val="0"/>
          <w:sz w:val="24"/>
        </w:rPr>
        <w:t>4</w:t>
      </w:r>
      <w:r w:rsidRPr="00B27D0C">
        <w:rPr>
          <w:kern w:val="0"/>
          <w:sz w:val="24"/>
        </w:rPr>
        <w:t>年</w:t>
      </w:r>
      <w:r w:rsidR="00583D01" w:rsidRPr="00B27D0C">
        <w:rPr>
          <w:kern w:val="0"/>
          <w:sz w:val="24"/>
        </w:rPr>
        <w:t>年</w:t>
      </w:r>
      <w:r w:rsidRPr="00B27D0C">
        <w:rPr>
          <w:kern w:val="0"/>
          <w:sz w:val="24"/>
        </w:rPr>
        <w:t>度股东大会上述职，述职报告具体内容详见公司同日在巨潮资讯网（</w:t>
      </w:r>
      <w:r w:rsidRPr="00B27D0C">
        <w:rPr>
          <w:kern w:val="0"/>
          <w:sz w:val="24"/>
        </w:rPr>
        <w:t>www.cninfo.com.cn</w:t>
      </w:r>
      <w:r w:rsidRPr="00B27D0C">
        <w:rPr>
          <w:kern w:val="0"/>
          <w:sz w:val="24"/>
        </w:rPr>
        <w:t>）披露的《独立董事</w:t>
      </w:r>
      <w:r w:rsidRPr="00B27D0C">
        <w:rPr>
          <w:kern w:val="0"/>
          <w:sz w:val="24"/>
        </w:rPr>
        <w:t>202</w:t>
      </w:r>
      <w:r w:rsidR="002B5CE8" w:rsidRPr="00B27D0C">
        <w:rPr>
          <w:kern w:val="0"/>
          <w:sz w:val="24"/>
        </w:rPr>
        <w:t>4</w:t>
      </w:r>
      <w:r w:rsidRPr="00B27D0C">
        <w:rPr>
          <w:kern w:val="0"/>
          <w:sz w:val="24"/>
        </w:rPr>
        <w:t>年度述职报告》。</w:t>
      </w:r>
    </w:p>
    <w:p w14:paraId="0E8F53FA" w14:textId="77777777" w:rsidR="00D01875" w:rsidRPr="00B27D0C" w:rsidRDefault="00D01875" w:rsidP="00D01875">
      <w:pPr>
        <w:spacing w:line="360" w:lineRule="auto"/>
        <w:ind w:firstLineChars="200" w:firstLine="480"/>
        <w:rPr>
          <w:kern w:val="0"/>
          <w:sz w:val="24"/>
        </w:rPr>
      </w:pPr>
      <w:r w:rsidRPr="00B27D0C">
        <w:rPr>
          <w:kern w:val="0"/>
          <w:sz w:val="24"/>
        </w:rPr>
        <w:t>表决结果：</w:t>
      </w:r>
      <w:r w:rsidRPr="00B27D0C">
        <w:rPr>
          <w:kern w:val="0"/>
          <w:sz w:val="24"/>
        </w:rPr>
        <w:t>7</w:t>
      </w:r>
      <w:r w:rsidRPr="00B27D0C">
        <w:rPr>
          <w:kern w:val="0"/>
          <w:sz w:val="24"/>
        </w:rPr>
        <w:t>票同意，</w:t>
      </w:r>
      <w:r w:rsidRPr="00B27D0C">
        <w:rPr>
          <w:kern w:val="0"/>
          <w:sz w:val="24"/>
        </w:rPr>
        <w:t>0</w:t>
      </w:r>
      <w:r w:rsidRPr="00B27D0C">
        <w:rPr>
          <w:kern w:val="0"/>
          <w:sz w:val="24"/>
        </w:rPr>
        <w:t>票反对，</w:t>
      </w:r>
      <w:r w:rsidRPr="00B27D0C">
        <w:rPr>
          <w:kern w:val="0"/>
          <w:sz w:val="24"/>
        </w:rPr>
        <w:t>0</w:t>
      </w:r>
      <w:r w:rsidRPr="00B27D0C">
        <w:rPr>
          <w:kern w:val="0"/>
          <w:sz w:val="24"/>
        </w:rPr>
        <w:t>票弃权。</w:t>
      </w:r>
    </w:p>
    <w:p w14:paraId="2B955EDC" w14:textId="77777777" w:rsidR="00D01875" w:rsidRPr="00B27D0C" w:rsidRDefault="00D01875" w:rsidP="00D01875">
      <w:pPr>
        <w:spacing w:line="360" w:lineRule="auto"/>
        <w:ind w:firstLineChars="200" w:firstLine="480"/>
        <w:rPr>
          <w:kern w:val="0"/>
          <w:sz w:val="24"/>
        </w:rPr>
      </w:pPr>
      <w:r w:rsidRPr="00B27D0C">
        <w:rPr>
          <w:kern w:val="0"/>
          <w:sz w:val="24"/>
        </w:rPr>
        <w:t>本议案尚需提交公司股东大会审议。</w:t>
      </w:r>
    </w:p>
    <w:p w14:paraId="1C64EAE0" w14:textId="7421254F" w:rsidR="00D01875" w:rsidRPr="00B27D0C" w:rsidRDefault="00D01875" w:rsidP="00B16383">
      <w:pPr>
        <w:pStyle w:val="1"/>
        <w:rPr>
          <w:rFonts w:cs="Times New Roman"/>
        </w:rPr>
      </w:pPr>
      <w:r w:rsidRPr="00B27D0C">
        <w:rPr>
          <w:rFonts w:cs="Times New Roman"/>
        </w:rPr>
        <w:t>审议通过了《</w:t>
      </w:r>
      <w:r w:rsidRPr="00B27D0C">
        <w:rPr>
          <w:rFonts w:cs="Times New Roman"/>
        </w:rPr>
        <w:t>202</w:t>
      </w:r>
      <w:r w:rsidR="002B5CE8" w:rsidRPr="00B27D0C">
        <w:rPr>
          <w:rFonts w:cs="Times New Roman"/>
        </w:rPr>
        <w:t>4</w:t>
      </w:r>
      <w:r w:rsidRPr="00B27D0C">
        <w:rPr>
          <w:rFonts w:cs="Times New Roman"/>
        </w:rPr>
        <w:t>年度总经理工作报告》</w:t>
      </w:r>
    </w:p>
    <w:p w14:paraId="66935BC1" w14:textId="77777777" w:rsidR="00D01875" w:rsidRPr="00B27D0C" w:rsidRDefault="00D01875" w:rsidP="00D01875">
      <w:pPr>
        <w:spacing w:line="360" w:lineRule="auto"/>
        <w:ind w:firstLineChars="200" w:firstLine="480"/>
        <w:rPr>
          <w:kern w:val="0"/>
          <w:sz w:val="24"/>
        </w:rPr>
      </w:pPr>
      <w:r w:rsidRPr="00B27D0C">
        <w:rPr>
          <w:kern w:val="0"/>
          <w:sz w:val="24"/>
        </w:rPr>
        <w:t>表决结果：</w:t>
      </w:r>
      <w:r w:rsidRPr="00B27D0C">
        <w:rPr>
          <w:kern w:val="0"/>
          <w:sz w:val="24"/>
        </w:rPr>
        <w:t>7</w:t>
      </w:r>
      <w:r w:rsidRPr="00B27D0C">
        <w:rPr>
          <w:kern w:val="0"/>
          <w:sz w:val="24"/>
        </w:rPr>
        <w:t>票同意，</w:t>
      </w:r>
      <w:r w:rsidRPr="00B27D0C">
        <w:rPr>
          <w:kern w:val="0"/>
          <w:sz w:val="24"/>
        </w:rPr>
        <w:t>0</w:t>
      </w:r>
      <w:r w:rsidRPr="00B27D0C">
        <w:rPr>
          <w:kern w:val="0"/>
          <w:sz w:val="24"/>
        </w:rPr>
        <w:t>票反对，</w:t>
      </w:r>
      <w:r w:rsidRPr="00B27D0C">
        <w:rPr>
          <w:kern w:val="0"/>
          <w:sz w:val="24"/>
        </w:rPr>
        <w:t>0</w:t>
      </w:r>
      <w:r w:rsidRPr="00B27D0C">
        <w:rPr>
          <w:kern w:val="0"/>
          <w:sz w:val="24"/>
        </w:rPr>
        <w:t>票弃权。</w:t>
      </w:r>
    </w:p>
    <w:p w14:paraId="3E33E6C9" w14:textId="6067FE99" w:rsidR="00D01875" w:rsidRPr="00B27D0C" w:rsidRDefault="00D01875" w:rsidP="00B16383">
      <w:pPr>
        <w:pStyle w:val="1"/>
        <w:rPr>
          <w:rFonts w:cs="Times New Roman"/>
        </w:rPr>
      </w:pPr>
      <w:r w:rsidRPr="00B27D0C">
        <w:rPr>
          <w:rFonts w:cs="Times New Roman"/>
        </w:rPr>
        <w:t>审议通过了《</w:t>
      </w:r>
      <w:r w:rsidRPr="00B27D0C">
        <w:rPr>
          <w:rFonts w:cs="Times New Roman"/>
        </w:rPr>
        <w:t>202</w:t>
      </w:r>
      <w:r w:rsidR="002B5CE8" w:rsidRPr="00B27D0C">
        <w:rPr>
          <w:rFonts w:cs="Times New Roman"/>
        </w:rPr>
        <w:t>4</w:t>
      </w:r>
      <w:r w:rsidRPr="00B27D0C">
        <w:rPr>
          <w:rFonts w:cs="Times New Roman"/>
        </w:rPr>
        <w:t>年度财务决算报告》</w:t>
      </w:r>
    </w:p>
    <w:p w14:paraId="68298788" w14:textId="419910FC" w:rsidR="00D01875" w:rsidRPr="00B27D0C" w:rsidRDefault="00D01875" w:rsidP="00D01875">
      <w:pPr>
        <w:spacing w:line="360" w:lineRule="auto"/>
        <w:ind w:firstLineChars="200" w:firstLine="480"/>
        <w:rPr>
          <w:kern w:val="0"/>
          <w:sz w:val="24"/>
        </w:rPr>
      </w:pPr>
      <w:r w:rsidRPr="00B27D0C">
        <w:rPr>
          <w:kern w:val="0"/>
          <w:sz w:val="24"/>
        </w:rPr>
        <w:t>具体财务决算数据详见公司《</w:t>
      </w:r>
      <w:r w:rsidRPr="00B27D0C">
        <w:rPr>
          <w:kern w:val="0"/>
          <w:sz w:val="24"/>
        </w:rPr>
        <w:t>202</w:t>
      </w:r>
      <w:r w:rsidR="002B5CE8" w:rsidRPr="00B27D0C">
        <w:rPr>
          <w:kern w:val="0"/>
          <w:sz w:val="24"/>
        </w:rPr>
        <w:t>4</w:t>
      </w:r>
      <w:r w:rsidRPr="00B27D0C">
        <w:rPr>
          <w:kern w:val="0"/>
          <w:sz w:val="24"/>
        </w:rPr>
        <w:t>年年度报告》中第十节</w:t>
      </w:r>
      <w:r w:rsidRPr="00B27D0C">
        <w:rPr>
          <w:kern w:val="0"/>
          <w:sz w:val="24"/>
        </w:rPr>
        <w:t>“</w:t>
      </w:r>
      <w:r w:rsidRPr="00B27D0C">
        <w:rPr>
          <w:kern w:val="0"/>
          <w:sz w:val="24"/>
        </w:rPr>
        <w:t>财务报告</w:t>
      </w:r>
      <w:r w:rsidRPr="00B27D0C">
        <w:rPr>
          <w:kern w:val="0"/>
          <w:sz w:val="24"/>
        </w:rPr>
        <w:t>”</w:t>
      </w:r>
      <w:r w:rsidRPr="00B27D0C">
        <w:rPr>
          <w:kern w:val="0"/>
          <w:sz w:val="24"/>
        </w:rPr>
        <w:t>。</w:t>
      </w:r>
    </w:p>
    <w:p w14:paraId="1C41566F" w14:textId="77777777" w:rsidR="00D01875" w:rsidRPr="00B27D0C" w:rsidRDefault="00D01875" w:rsidP="00D01875">
      <w:pPr>
        <w:spacing w:line="360" w:lineRule="auto"/>
        <w:ind w:firstLineChars="200" w:firstLine="480"/>
        <w:rPr>
          <w:kern w:val="0"/>
          <w:sz w:val="24"/>
        </w:rPr>
      </w:pPr>
      <w:r w:rsidRPr="00B27D0C">
        <w:rPr>
          <w:kern w:val="0"/>
          <w:sz w:val="24"/>
        </w:rPr>
        <w:t>表决结果：</w:t>
      </w:r>
      <w:r w:rsidRPr="00B27D0C">
        <w:rPr>
          <w:kern w:val="0"/>
          <w:sz w:val="24"/>
        </w:rPr>
        <w:t>7</w:t>
      </w:r>
      <w:r w:rsidRPr="00B27D0C">
        <w:rPr>
          <w:kern w:val="0"/>
          <w:sz w:val="24"/>
        </w:rPr>
        <w:t>票同意，</w:t>
      </w:r>
      <w:r w:rsidRPr="00B27D0C">
        <w:rPr>
          <w:kern w:val="0"/>
          <w:sz w:val="24"/>
        </w:rPr>
        <w:t>0</w:t>
      </w:r>
      <w:r w:rsidRPr="00B27D0C">
        <w:rPr>
          <w:kern w:val="0"/>
          <w:sz w:val="24"/>
        </w:rPr>
        <w:t>票反对，</w:t>
      </w:r>
      <w:r w:rsidRPr="00B27D0C">
        <w:rPr>
          <w:kern w:val="0"/>
          <w:sz w:val="24"/>
        </w:rPr>
        <w:t>0</w:t>
      </w:r>
      <w:r w:rsidRPr="00B27D0C">
        <w:rPr>
          <w:kern w:val="0"/>
          <w:sz w:val="24"/>
        </w:rPr>
        <w:t>票弃权。</w:t>
      </w:r>
    </w:p>
    <w:p w14:paraId="119D94A1" w14:textId="77777777" w:rsidR="00D01875" w:rsidRPr="00B27D0C" w:rsidRDefault="00D01875" w:rsidP="00D01875">
      <w:pPr>
        <w:spacing w:line="360" w:lineRule="auto"/>
        <w:ind w:firstLineChars="200" w:firstLine="480"/>
        <w:rPr>
          <w:kern w:val="0"/>
          <w:sz w:val="24"/>
        </w:rPr>
      </w:pPr>
      <w:r w:rsidRPr="00B27D0C">
        <w:rPr>
          <w:kern w:val="0"/>
          <w:sz w:val="24"/>
        </w:rPr>
        <w:t>本议案尚需提交公司股东大会审议。</w:t>
      </w:r>
    </w:p>
    <w:p w14:paraId="655B8FB8" w14:textId="6F5A7CB3" w:rsidR="00D01875" w:rsidRPr="00B27D0C" w:rsidRDefault="00D01875" w:rsidP="00B16383">
      <w:pPr>
        <w:pStyle w:val="1"/>
        <w:rPr>
          <w:rFonts w:cs="Times New Roman"/>
        </w:rPr>
      </w:pPr>
      <w:r w:rsidRPr="00B27D0C">
        <w:rPr>
          <w:rFonts w:cs="Times New Roman"/>
        </w:rPr>
        <w:lastRenderedPageBreak/>
        <w:t>审议通过了《</w:t>
      </w:r>
      <w:r w:rsidRPr="00B27D0C">
        <w:rPr>
          <w:rFonts w:cs="Times New Roman"/>
        </w:rPr>
        <w:t>202</w:t>
      </w:r>
      <w:r w:rsidR="002B5CE8" w:rsidRPr="00B27D0C">
        <w:rPr>
          <w:rFonts w:cs="Times New Roman"/>
        </w:rPr>
        <w:t>4</w:t>
      </w:r>
      <w:r w:rsidRPr="00B27D0C">
        <w:rPr>
          <w:rFonts w:cs="Times New Roman"/>
        </w:rPr>
        <w:t>年年度报告全文及摘要》</w:t>
      </w:r>
    </w:p>
    <w:p w14:paraId="04A57EA2" w14:textId="28D98A9C" w:rsidR="00D01875" w:rsidRPr="00B27D0C" w:rsidRDefault="00D01875" w:rsidP="00D01875">
      <w:pPr>
        <w:spacing w:line="360" w:lineRule="auto"/>
        <w:ind w:firstLineChars="200" w:firstLine="480"/>
        <w:rPr>
          <w:kern w:val="0"/>
          <w:sz w:val="24"/>
        </w:rPr>
      </w:pPr>
      <w:r w:rsidRPr="00B27D0C">
        <w:rPr>
          <w:kern w:val="0"/>
          <w:sz w:val="24"/>
        </w:rPr>
        <w:t>具体内容详见公司同日在《中国证券报》《证券时报》《证券日报》《上海证券报》和巨潮资讯网（</w:t>
      </w:r>
      <w:r w:rsidRPr="00B27D0C">
        <w:rPr>
          <w:kern w:val="0"/>
          <w:sz w:val="24"/>
        </w:rPr>
        <w:t>www.cninfo.com.cn</w:t>
      </w:r>
      <w:r w:rsidRPr="00B27D0C">
        <w:rPr>
          <w:kern w:val="0"/>
          <w:sz w:val="24"/>
        </w:rPr>
        <w:t>）披露的《山东龙大美食股份有限公司</w:t>
      </w:r>
      <w:r w:rsidRPr="00B27D0C">
        <w:rPr>
          <w:kern w:val="0"/>
          <w:sz w:val="24"/>
        </w:rPr>
        <w:t>202</w:t>
      </w:r>
      <w:r w:rsidR="002B5CE8" w:rsidRPr="00B27D0C">
        <w:rPr>
          <w:kern w:val="0"/>
          <w:sz w:val="24"/>
        </w:rPr>
        <w:t>4</w:t>
      </w:r>
      <w:r w:rsidRPr="00B27D0C">
        <w:rPr>
          <w:kern w:val="0"/>
          <w:sz w:val="24"/>
        </w:rPr>
        <w:t>年年度报告摘要》（公告编号</w:t>
      </w:r>
      <w:r w:rsidRPr="00B27D0C">
        <w:rPr>
          <w:kern w:val="0"/>
          <w:sz w:val="24"/>
        </w:rPr>
        <w:t>202</w:t>
      </w:r>
      <w:r w:rsidR="002B5CE8" w:rsidRPr="00B27D0C">
        <w:rPr>
          <w:kern w:val="0"/>
          <w:sz w:val="24"/>
        </w:rPr>
        <w:t>5</w:t>
      </w:r>
      <w:r w:rsidRPr="00B27D0C">
        <w:rPr>
          <w:kern w:val="0"/>
          <w:sz w:val="24"/>
        </w:rPr>
        <w:t>-0</w:t>
      </w:r>
      <w:r w:rsidR="00583D01" w:rsidRPr="00B27D0C">
        <w:rPr>
          <w:kern w:val="0"/>
          <w:sz w:val="24"/>
        </w:rPr>
        <w:t>17</w:t>
      </w:r>
      <w:r w:rsidRPr="00B27D0C">
        <w:rPr>
          <w:kern w:val="0"/>
          <w:sz w:val="24"/>
        </w:rPr>
        <w:t>）及在巨潮资讯网（</w:t>
      </w:r>
      <w:r w:rsidRPr="00B27D0C">
        <w:rPr>
          <w:kern w:val="0"/>
          <w:sz w:val="24"/>
        </w:rPr>
        <w:t>www.cninfo.com.cn</w:t>
      </w:r>
      <w:r w:rsidRPr="00B27D0C">
        <w:rPr>
          <w:kern w:val="0"/>
          <w:sz w:val="24"/>
        </w:rPr>
        <w:t>）披露的《山东龙大美食股份有限公司</w:t>
      </w:r>
      <w:r w:rsidRPr="00B27D0C">
        <w:rPr>
          <w:kern w:val="0"/>
          <w:sz w:val="24"/>
        </w:rPr>
        <w:t>202</w:t>
      </w:r>
      <w:r w:rsidR="002B5CE8" w:rsidRPr="00B27D0C">
        <w:rPr>
          <w:kern w:val="0"/>
          <w:sz w:val="24"/>
        </w:rPr>
        <w:t>4</w:t>
      </w:r>
      <w:r w:rsidRPr="00B27D0C">
        <w:rPr>
          <w:kern w:val="0"/>
          <w:sz w:val="24"/>
        </w:rPr>
        <w:t>年年度报告》。</w:t>
      </w:r>
    </w:p>
    <w:p w14:paraId="5BF7B8D5" w14:textId="77777777" w:rsidR="00D01875" w:rsidRPr="00B27D0C" w:rsidRDefault="00D01875" w:rsidP="00D01875">
      <w:pPr>
        <w:spacing w:line="360" w:lineRule="auto"/>
        <w:ind w:firstLineChars="200" w:firstLine="480"/>
        <w:rPr>
          <w:kern w:val="0"/>
          <w:sz w:val="24"/>
        </w:rPr>
      </w:pPr>
      <w:r w:rsidRPr="00B27D0C">
        <w:rPr>
          <w:kern w:val="0"/>
          <w:sz w:val="24"/>
        </w:rPr>
        <w:t>表决结果：</w:t>
      </w:r>
      <w:r w:rsidRPr="00B27D0C">
        <w:rPr>
          <w:kern w:val="0"/>
          <w:sz w:val="24"/>
        </w:rPr>
        <w:t>7</w:t>
      </w:r>
      <w:r w:rsidRPr="00B27D0C">
        <w:rPr>
          <w:kern w:val="0"/>
          <w:sz w:val="24"/>
        </w:rPr>
        <w:t>票同意，</w:t>
      </w:r>
      <w:r w:rsidRPr="00B27D0C">
        <w:rPr>
          <w:kern w:val="0"/>
          <w:sz w:val="24"/>
        </w:rPr>
        <w:t>0</w:t>
      </w:r>
      <w:r w:rsidRPr="00B27D0C">
        <w:rPr>
          <w:kern w:val="0"/>
          <w:sz w:val="24"/>
        </w:rPr>
        <w:t>票反对，</w:t>
      </w:r>
      <w:r w:rsidRPr="00B27D0C">
        <w:rPr>
          <w:kern w:val="0"/>
          <w:sz w:val="24"/>
        </w:rPr>
        <w:t>0</w:t>
      </w:r>
      <w:r w:rsidRPr="00B27D0C">
        <w:rPr>
          <w:kern w:val="0"/>
          <w:sz w:val="24"/>
        </w:rPr>
        <w:t>票弃权。</w:t>
      </w:r>
    </w:p>
    <w:p w14:paraId="497AB51F" w14:textId="77777777" w:rsidR="00D01875" w:rsidRPr="00B27D0C" w:rsidRDefault="00D01875" w:rsidP="00D01875">
      <w:pPr>
        <w:spacing w:line="360" w:lineRule="auto"/>
        <w:ind w:firstLineChars="200" w:firstLine="480"/>
        <w:rPr>
          <w:kern w:val="0"/>
          <w:sz w:val="24"/>
        </w:rPr>
      </w:pPr>
      <w:r w:rsidRPr="00B27D0C">
        <w:rPr>
          <w:kern w:val="0"/>
          <w:sz w:val="24"/>
        </w:rPr>
        <w:t>本议案尚需提交公司股东大会审议。</w:t>
      </w:r>
    </w:p>
    <w:p w14:paraId="038335C4" w14:textId="40F4A35B" w:rsidR="00D01875" w:rsidRPr="00B27D0C" w:rsidRDefault="00D01875" w:rsidP="00B16383">
      <w:pPr>
        <w:pStyle w:val="1"/>
        <w:rPr>
          <w:rFonts w:cs="Times New Roman"/>
        </w:rPr>
      </w:pPr>
      <w:r w:rsidRPr="00B27D0C">
        <w:rPr>
          <w:rFonts w:cs="Times New Roman"/>
        </w:rPr>
        <w:t>审议通过了《</w:t>
      </w:r>
      <w:r w:rsidRPr="00B27D0C">
        <w:rPr>
          <w:rFonts w:cs="Times New Roman"/>
        </w:rPr>
        <w:t>202</w:t>
      </w:r>
      <w:r w:rsidR="002B5CE8" w:rsidRPr="00B27D0C">
        <w:rPr>
          <w:rFonts w:cs="Times New Roman"/>
        </w:rPr>
        <w:t>4</w:t>
      </w:r>
      <w:r w:rsidRPr="00B27D0C">
        <w:rPr>
          <w:rFonts w:cs="Times New Roman"/>
        </w:rPr>
        <w:t>年度利润分配预案》</w:t>
      </w:r>
    </w:p>
    <w:p w14:paraId="5BB248F6" w14:textId="3CA7540B" w:rsidR="00D01875" w:rsidRPr="00B27D0C" w:rsidRDefault="00D01875" w:rsidP="00D01875">
      <w:pPr>
        <w:spacing w:line="360" w:lineRule="auto"/>
        <w:ind w:firstLineChars="200" w:firstLine="480"/>
        <w:rPr>
          <w:kern w:val="0"/>
          <w:sz w:val="24"/>
        </w:rPr>
      </w:pPr>
      <w:r w:rsidRPr="00B27D0C">
        <w:rPr>
          <w:kern w:val="0"/>
          <w:sz w:val="24"/>
        </w:rPr>
        <w:t>具体内容详见公司同日在《中国证券报》《证券时报》《证券日报》《上海证券报》和巨潮资讯网（</w:t>
      </w:r>
      <w:r w:rsidRPr="00B27D0C">
        <w:rPr>
          <w:kern w:val="0"/>
          <w:sz w:val="24"/>
        </w:rPr>
        <w:t>www.cninfo.com.cn</w:t>
      </w:r>
      <w:r w:rsidRPr="00B27D0C">
        <w:rPr>
          <w:kern w:val="0"/>
          <w:sz w:val="24"/>
        </w:rPr>
        <w:t>）披露的《山东龙大美食股份有限公司关于</w:t>
      </w:r>
      <w:r w:rsidRPr="00B27D0C">
        <w:rPr>
          <w:kern w:val="0"/>
          <w:sz w:val="24"/>
        </w:rPr>
        <w:t>202</w:t>
      </w:r>
      <w:r w:rsidR="002B5CE8" w:rsidRPr="00B27D0C">
        <w:rPr>
          <w:kern w:val="0"/>
          <w:sz w:val="24"/>
        </w:rPr>
        <w:t>4</w:t>
      </w:r>
      <w:r w:rsidRPr="00B27D0C">
        <w:rPr>
          <w:kern w:val="0"/>
          <w:sz w:val="24"/>
        </w:rPr>
        <w:t>年度不进行利润分配的专项说明》（公告编号</w:t>
      </w:r>
      <w:r w:rsidRPr="00B27D0C">
        <w:rPr>
          <w:kern w:val="0"/>
          <w:sz w:val="24"/>
        </w:rPr>
        <w:t>202</w:t>
      </w:r>
      <w:r w:rsidR="002B5CE8" w:rsidRPr="00B27D0C">
        <w:rPr>
          <w:kern w:val="0"/>
          <w:sz w:val="24"/>
        </w:rPr>
        <w:t>5</w:t>
      </w:r>
      <w:r w:rsidRPr="00B27D0C">
        <w:rPr>
          <w:kern w:val="0"/>
          <w:sz w:val="24"/>
        </w:rPr>
        <w:t>-0</w:t>
      </w:r>
      <w:r w:rsidR="00583D01" w:rsidRPr="00B27D0C">
        <w:rPr>
          <w:kern w:val="0"/>
          <w:sz w:val="24"/>
        </w:rPr>
        <w:t>18</w:t>
      </w:r>
      <w:r w:rsidRPr="00B27D0C">
        <w:rPr>
          <w:kern w:val="0"/>
          <w:sz w:val="24"/>
        </w:rPr>
        <w:t>）。</w:t>
      </w:r>
    </w:p>
    <w:p w14:paraId="61A5FE60" w14:textId="094354AB" w:rsidR="00D01875" w:rsidRPr="00B27D0C" w:rsidRDefault="00D01875" w:rsidP="00D01875">
      <w:pPr>
        <w:spacing w:line="360" w:lineRule="auto"/>
        <w:ind w:firstLineChars="200" w:firstLine="480"/>
        <w:rPr>
          <w:kern w:val="0"/>
          <w:sz w:val="24"/>
        </w:rPr>
      </w:pPr>
      <w:bookmarkStart w:id="1" w:name="_Hlk162448407"/>
      <w:r w:rsidRPr="00B27D0C">
        <w:rPr>
          <w:kern w:val="0"/>
          <w:sz w:val="24"/>
        </w:rPr>
        <w:t>本议案已经公司独立董事专门会议审议通过，具体内容详见公司同日在巨潮资讯网（</w:t>
      </w:r>
      <w:r w:rsidRPr="00B27D0C">
        <w:rPr>
          <w:kern w:val="0"/>
          <w:sz w:val="24"/>
        </w:rPr>
        <w:t>www.cninfo.com.cn</w:t>
      </w:r>
      <w:r w:rsidRPr="00B27D0C">
        <w:rPr>
          <w:kern w:val="0"/>
          <w:sz w:val="24"/>
        </w:rPr>
        <w:t>）披露的《山东龙大美食股份有限公司独立董事专门会议</w:t>
      </w:r>
      <w:r w:rsidRPr="00B27D0C">
        <w:rPr>
          <w:kern w:val="0"/>
          <w:sz w:val="24"/>
        </w:rPr>
        <w:t>202</w:t>
      </w:r>
      <w:r w:rsidR="002B5CE8" w:rsidRPr="00B27D0C">
        <w:rPr>
          <w:kern w:val="0"/>
          <w:sz w:val="24"/>
        </w:rPr>
        <w:t>5</w:t>
      </w:r>
      <w:r w:rsidRPr="00B27D0C">
        <w:rPr>
          <w:kern w:val="0"/>
          <w:sz w:val="24"/>
        </w:rPr>
        <w:t>年第一次会议决议》。</w:t>
      </w:r>
    </w:p>
    <w:bookmarkEnd w:id="1"/>
    <w:p w14:paraId="381C9021" w14:textId="77777777" w:rsidR="00D01875" w:rsidRPr="00B27D0C" w:rsidRDefault="00D01875" w:rsidP="00D01875">
      <w:pPr>
        <w:spacing w:line="360" w:lineRule="auto"/>
        <w:ind w:firstLineChars="200" w:firstLine="480"/>
        <w:rPr>
          <w:kern w:val="0"/>
          <w:sz w:val="24"/>
        </w:rPr>
      </w:pPr>
      <w:r w:rsidRPr="00B27D0C">
        <w:rPr>
          <w:kern w:val="0"/>
          <w:sz w:val="24"/>
        </w:rPr>
        <w:t>表决结果：</w:t>
      </w:r>
      <w:r w:rsidRPr="00B27D0C">
        <w:rPr>
          <w:kern w:val="0"/>
          <w:sz w:val="24"/>
        </w:rPr>
        <w:t>7</w:t>
      </w:r>
      <w:r w:rsidRPr="00B27D0C">
        <w:rPr>
          <w:kern w:val="0"/>
          <w:sz w:val="24"/>
        </w:rPr>
        <w:t>票同意，</w:t>
      </w:r>
      <w:r w:rsidRPr="00B27D0C">
        <w:rPr>
          <w:kern w:val="0"/>
          <w:sz w:val="24"/>
        </w:rPr>
        <w:t>0</w:t>
      </w:r>
      <w:r w:rsidRPr="00B27D0C">
        <w:rPr>
          <w:kern w:val="0"/>
          <w:sz w:val="24"/>
        </w:rPr>
        <w:t>票反对，</w:t>
      </w:r>
      <w:r w:rsidRPr="00B27D0C">
        <w:rPr>
          <w:kern w:val="0"/>
          <w:sz w:val="24"/>
        </w:rPr>
        <w:t>0</w:t>
      </w:r>
      <w:r w:rsidRPr="00B27D0C">
        <w:rPr>
          <w:kern w:val="0"/>
          <w:sz w:val="24"/>
        </w:rPr>
        <w:t>票弃权。</w:t>
      </w:r>
    </w:p>
    <w:p w14:paraId="3AD20101" w14:textId="77777777" w:rsidR="00D01875" w:rsidRPr="00B27D0C" w:rsidRDefault="00D01875" w:rsidP="00D01875">
      <w:pPr>
        <w:spacing w:line="360" w:lineRule="auto"/>
        <w:ind w:firstLineChars="200" w:firstLine="480"/>
        <w:rPr>
          <w:kern w:val="0"/>
          <w:sz w:val="24"/>
        </w:rPr>
      </w:pPr>
      <w:r w:rsidRPr="00B27D0C">
        <w:rPr>
          <w:kern w:val="0"/>
          <w:sz w:val="24"/>
        </w:rPr>
        <w:t>本议案尚需提交公司股东大会审议。</w:t>
      </w:r>
    </w:p>
    <w:p w14:paraId="1D65D7C4" w14:textId="5C09164B" w:rsidR="00D01875" w:rsidRPr="00B27D0C" w:rsidRDefault="00D01875" w:rsidP="002B5CE8">
      <w:pPr>
        <w:pStyle w:val="1"/>
        <w:rPr>
          <w:rFonts w:cs="Times New Roman"/>
        </w:rPr>
      </w:pPr>
      <w:r w:rsidRPr="00B27D0C">
        <w:rPr>
          <w:rFonts w:cs="Times New Roman"/>
        </w:rPr>
        <w:t>审议通过了《</w:t>
      </w:r>
      <w:r w:rsidRPr="00B27D0C">
        <w:rPr>
          <w:rFonts w:cs="Times New Roman"/>
        </w:rPr>
        <w:t>202</w:t>
      </w:r>
      <w:r w:rsidR="002B5CE8" w:rsidRPr="00B27D0C">
        <w:rPr>
          <w:rFonts w:cs="Times New Roman"/>
        </w:rPr>
        <w:t>4</w:t>
      </w:r>
      <w:r w:rsidRPr="00B27D0C">
        <w:rPr>
          <w:rFonts w:cs="Times New Roman"/>
        </w:rPr>
        <w:t>年度内部控制自我评价报告》</w:t>
      </w:r>
    </w:p>
    <w:p w14:paraId="671348A7" w14:textId="6A837FAE" w:rsidR="00D01875" w:rsidRPr="00B27D0C" w:rsidRDefault="00D01875" w:rsidP="00D01875">
      <w:pPr>
        <w:spacing w:line="360" w:lineRule="auto"/>
        <w:ind w:firstLineChars="200" w:firstLine="480"/>
        <w:rPr>
          <w:kern w:val="0"/>
          <w:sz w:val="24"/>
        </w:rPr>
      </w:pPr>
      <w:r w:rsidRPr="00B27D0C">
        <w:rPr>
          <w:kern w:val="0"/>
          <w:sz w:val="24"/>
        </w:rPr>
        <w:t>具体内容详见公司同日在巨潮资讯网（</w:t>
      </w:r>
      <w:r w:rsidRPr="00B27D0C">
        <w:rPr>
          <w:kern w:val="0"/>
          <w:sz w:val="24"/>
        </w:rPr>
        <w:t>www.cninfo.com.cn</w:t>
      </w:r>
      <w:r w:rsidRPr="00B27D0C">
        <w:rPr>
          <w:kern w:val="0"/>
          <w:sz w:val="24"/>
        </w:rPr>
        <w:t>）披露的《山东龙大美食股份有限公司</w:t>
      </w:r>
      <w:r w:rsidRPr="00B27D0C">
        <w:rPr>
          <w:kern w:val="0"/>
          <w:sz w:val="24"/>
        </w:rPr>
        <w:t>202</w:t>
      </w:r>
      <w:r w:rsidR="002B5CE8" w:rsidRPr="00B27D0C">
        <w:rPr>
          <w:kern w:val="0"/>
          <w:sz w:val="24"/>
        </w:rPr>
        <w:t>4</w:t>
      </w:r>
      <w:r w:rsidRPr="00B27D0C">
        <w:rPr>
          <w:kern w:val="0"/>
          <w:sz w:val="24"/>
        </w:rPr>
        <w:t>年度内部控制自我评价报告》。</w:t>
      </w:r>
    </w:p>
    <w:p w14:paraId="69D70F53" w14:textId="77777777" w:rsidR="00D01875" w:rsidRPr="00B27D0C" w:rsidRDefault="00D01875" w:rsidP="00D01875">
      <w:pPr>
        <w:spacing w:line="360" w:lineRule="auto"/>
        <w:ind w:firstLineChars="200" w:firstLine="480"/>
        <w:rPr>
          <w:kern w:val="0"/>
          <w:sz w:val="24"/>
        </w:rPr>
      </w:pPr>
      <w:r w:rsidRPr="00B27D0C">
        <w:rPr>
          <w:kern w:val="0"/>
          <w:sz w:val="24"/>
        </w:rPr>
        <w:t>表决结果：</w:t>
      </w:r>
      <w:r w:rsidRPr="00B27D0C">
        <w:rPr>
          <w:kern w:val="0"/>
          <w:sz w:val="24"/>
        </w:rPr>
        <w:t>7</w:t>
      </w:r>
      <w:r w:rsidRPr="00B27D0C">
        <w:rPr>
          <w:kern w:val="0"/>
          <w:sz w:val="24"/>
        </w:rPr>
        <w:t>票同意，</w:t>
      </w:r>
      <w:r w:rsidRPr="00B27D0C">
        <w:rPr>
          <w:kern w:val="0"/>
          <w:sz w:val="24"/>
        </w:rPr>
        <w:t>0</w:t>
      </w:r>
      <w:r w:rsidRPr="00B27D0C">
        <w:rPr>
          <w:kern w:val="0"/>
          <w:sz w:val="24"/>
        </w:rPr>
        <w:t>票反对，</w:t>
      </w:r>
      <w:r w:rsidRPr="00B27D0C">
        <w:rPr>
          <w:kern w:val="0"/>
          <w:sz w:val="24"/>
        </w:rPr>
        <w:t>0</w:t>
      </w:r>
      <w:r w:rsidRPr="00B27D0C">
        <w:rPr>
          <w:kern w:val="0"/>
          <w:sz w:val="24"/>
        </w:rPr>
        <w:t>票弃权。</w:t>
      </w:r>
    </w:p>
    <w:p w14:paraId="7A73C920" w14:textId="77777777" w:rsidR="00D01875" w:rsidRPr="00B27D0C" w:rsidRDefault="00D01875" w:rsidP="002B5CE8">
      <w:pPr>
        <w:pStyle w:val="1"/>
        <w:rPr>
          <w:rFonts w:cs="Times New Roman"/>
        </w:rPr>
      </w:pPr>
      <w:r w:rsidRPr="00B27D0C">
        <w:rPr>
          <w:rFonts w:cs="Times New Roman"/>
        </w:rPr>
        <w:t>审议通过了《关于募集资金年度存放与实际使用情况的专项报告》</w:t>
      </w:r>
    </w:p>
    <w:p w14:paraId="46F7D8FF" w14:textId="77777777" w:rsidR="00D01875" w:rsidRPr="00B27D0C" w:rsidRDefault="00D01875" w:rsidP="00D01875">
      <w:pPr>
        <w:spacing w:line="360" w:lineRule="auto"/>
        <w:ind w:firstLineChars="200" w:firstLine="480"/>
        <w:rPr>
          <w:kern w:val="0"/>
          <w:sz w:val="24"/>
        </w:rPr>
      </w:pPr>
      <w:r w:rsidRPr="00B27D0C">
        <w:rPr>
          <w:kern w:val="0"/>
          <w:sz w:val="24"/>
        </w:rPr>
        <w:t>具体内容详见公司同日在巨潮资讯网（</w:t>
      </w:r>
      <w:r w:rsidRPr="00B27D0C">
        <w:rPr>
          <w:kern w:val="0"/>
          <w:sz w:val="24"/>
        </w:rPr>
        <w:t>www.cninfo.com.cn</w:t>
      </w:r>
      <w:r w:rsidRPr="00B27D0C">
        <w:rPr>
          <w:kern w:val="0"/>
          <w:sz w:val="24"/>
        </w:rPr>
        <w:t>）披露的《山东龙大美食股份有限公司关于募集资金年度存放与实际使用情况的专项报告》。</w:t>
      </w:r>
    </w:p>
    <w:p w14:paraId="2D4C7898" w14:textId="77777777" w:rsidR="00D01875" w:rsidRPr="00B27D0C" w:rsidRDefault="00D01875" w:rsidP="00D01875">
      <w:pPr>
        <w:spacing w:line="360" w:lineRule="auto"/>
        <w:ind w:firstLineChars="200" w:firstLine="480"/>
        <w:rPr>
          <w:kern w:val="0"/>
          <w:sz w:val="24"/>
        </w:rPr>
      </w:pPr>
      <w:r w:rsidRPr="00B27D0C">
        <w:rPr>
          <w:kern w:val="0"/>
          <w:sz w:val="24"/>
        </w:rPr>
        <w:t>表决结果：</w:t>
      </w:r>
      <w:r w:rsidRPr="00B27D0C">
        <w:rPr>
          <w:kern w:val="0"/>
          <w:sz w:val="24"/>
        </w:rPr>
        <w:t>7</w:t>
      </w:r>
      <w:r w:rsidRPr="00B27D0C">
        <w:rPr>
          <w:kern w:val="0"/>
          <w:sz w:val="24"/>
        </w:rPr>
        <w:t>票同意，</w:t>
      </w:r>
      <w:r w:rsidRPr="00B27D0C">
        <w:rPr>
          <w:kern w:val="0"/>
          <w:sz w:val="24"/>
        </w:rPr>
        <w:t>0</w:t>
      </w:r>
      <w:r w:rsidRPr="00B27D0C">
        <w:rPr>
          <w:kern w:val="0"/>
          <w:sz w:val="24"/>
        </w:rPr>
        <w:t>票反对，</w:t>
      </w:r>
      <w:r w:rsidRPr="00B27D0C">
        <w:rPr>
          <w:kern w:val="0"/>
          <w:sz w:val="24"/>
        </w:rPr>
        <w:t>0</w:t>
      </w:r>
      <w:r w:rsidRPr="00B27D0C">
        <w:rPr>
          <w:kern w:val="0"/>
          <w:sz w:val="24"/>
        </w:rPr>
        <w:t>票弃权。</w:t>
      </w:r>
    </w:p>
    <w:p w14:paraId="69BB1D68" w14:textId="4107C4F3" w:rsidR="00D01875" w:rsidRPr="00B27D0C" w:rsidRDefault="00D01875" w:rsidP="002B5CE8">
      <w:pPr>
        <w:pStyle w:val="1"/>
        <w:rPr>
          <w:rFonts w:cs="Times New Roman"/>
        </w:rPr>
      </w:pPr>
      <w:r w:rsidRPr="00B27D0C">
        <w:rPr>
          <w:rFonts w:cs="Times New Roman"/>
        </w:rPr>
        <w:t>审议通过了《关于公司</w:t>
      </w:r>
      <w:r w:rsidRPr="00B27D0C">
        <w:rPr>
          <w:rFonts w:cs="Times New Roman"/>
        </w:rPr>
        <w:t>202</w:t>
      </w:r>
      <w:r w:rsidR="002B5CE8" w:rsidRPr="00B27D0C">
        <w:rPr>
          <w:rFonts w:cs="Times New Roman"/>
        </w:rPr>
        <w:t>4</w:t>
      </w:r>
      <w:r w:rsidRPr="00B27D0C">
        <w:rPr>
          <w:rFonts w:cs="Times New Roman"/>
        </w:rPr>
        <w:t>年度董事、高级管理人员薪酬发放的议案》</w:t>
      </w:r>
    </w:p>
    <w:p w14:paraId="4A6415D8" w14:textId="541DDA16" w:rsidR="00D01875" w:rsidRPr="00B27D0C" w:rsidRDefault="00D01875" w:rsidP="00D01875">
      <w:pPr>
        <w:spacing w:line="360" w:lineRule="auto"/>
        <w:ind w:firstLineChars="200" w:firstLine="480"/>
        <w:rPr>
          <w:kern w:val="0"/>
          <w:sz w:val="24"/>
        </w:rPr>
      </w:pPr>
      <w:r w:rsidRPr="00B27D0C">
        <w:rPr>
          <w:kern w:val="0"/>
          <w:sz w:val="24"/>
        </w:rPr>
        <w:t>具体薪酬详见公司《</w:t>
      </w:r>
      <w:r w:rsidRPr="00B27D0C">
        <w:rPr>
          <w:kern w:val="0"/>
          <w:sz w:val="24"/>
        </w:rPr>
        <w:t>202</w:t>
      </w:r>
      <w:r w:rsidR="002B5CE8" w:rsidRPr="00B27D0C">
        <w:rPr>
          <w:kern w:val="0"/>
          <w:sz w:val="24"/>
        </w:rPr>
        <w:t>4</w:t>
      </w:r>
      <w:r w:rsidRPr="00B27D0C">
        <w:rPr>
          <w:kern w:val="0"/>
          <w:sz w:val="24"/>
        </w:rPr>
        <w:t>年年度报告》中第四节之五</w:t>
      </w:r>
      <w:r w:rsidRPr="00B27D0C">
        <w:rPr>
          <w:kern w:val="0"/>
          <w:sz w:val="24"/>
        </w:rPr>
        <w:t>“</w:t>
      </w:r>
      <w:r w:rsidRPr="00B27D0C">
        <w:rPr>
          <w:kern w:val="0"/>
          <w:sz w:val="24"/>
        </w:rPr>
        <w:t>董事、监事和高级管理人员情况</w:t>
      </w:r>
      <w:r w:rsidRPr="00B27D0C">
        <w:rPr>
          <w:kern w:val="0"/>
          <w:sz w:val="24"/>
        </w:rPr>
        <w:t>”</w:t>
      </w:r>
      <w:r w:rsidRPr="00B27D0C">
        <w:rPr>
          <w:kern w:val="0"/>
          <w:sz w:val="24"/>
        </w:rPr>
        <w:t>。</w:t>
      </w:r>
    </w:p>
    <w:p w14:paraId="7CA6CAFE" w14:textId="77777777" w:rsidR="00D01875" w:rsidRPr="00B27D0C" w:rsidRDefault="00D01875" w:rsidP="00D01875">
      <w:pPr>
        <w:spacing w:line="360" w:lineRule="auto"/>
        <w:ind w:firstLineChars="200" w:firstLine="480"/>
        <w:rPr>
          <w:kern w:val="0"/>
          <w:sz w:val="24"/>
        </w:rPr>
      </w:pPr>
      <w:r w:rsidRPr="00B27D0C">
        <w:rPr>
          <w:kern w:val="0"/>
          <w:sz w:val="24"/>
        </w:rPr>
        <w:t>表决结果：</w:t>
      </w:r>
      <w:r w:rsidRPr="00B27D0C">
        <w:rPr>
          <w:kern w:val="0"/>
          <w:sz w:val="24"/>
        </w:rPr>
        <w:t>7</w:t>
      </w:r>
      <w:r w:rsidRPr="00B27D0C">
        <w:rPr>
          <w:kern w:val="0"/>
          <w:sz w:val="24"/>
        </w:rPr>
        <w:t>票同意，</w:t>
      </w:r>
      <w:r w:rsidRPr="00B27D0C">
        <w:rPr>
          <w:kern w:val="0"/>
          <w:sz w:val="24"/>
        </w:rPr>
        <w:t>0</w:t>
      </w:r>
      <w:r w:rsidRPr="00B27D0C">
        <w:rPr>
          <w:kern w:val="0"/>
          <w:sz w:val="24"/>
        </w:rPr>
        <w:t>票反对，</w:t>
      </w:r>
      <w:r w:rsidRPr="00B27D0C">
        <w:rPr>
          <w:kern w:val="0"/>
          <w:sz w:val="24"/>
        </w:rPr>
        <w:t>0</w:t>
      </w:r>
      <w:r w:rsidRPr="00B27D0C">
        <w:rPr>
          <w:kern w:val="0"/>
          <w:sz w:val="24"/>
        </w:rPr>
        <w:t>票弃权。</w:t>
      </w:r>
    </w:p>
    <w:p w14:paraId="25C67613" w14:textId="77777777" w:rsidR="00D01875" w:rsidRPr="00B27D0C" w:rsidRDefault="00D01875" w:rsidP="00D01875">
      <w:pPr>
        <w:spacing w:line="360" w:lineRule="auto"/>
        <w:ind w:firstLineChars="200" w:firstLine="480"/>
      </w:pPr>
      <w:r w:rsidRPr="00B27D0C">
        <w:rPr>
          <w:kern w:val="0"/>
          <w:sz w:val="24"/>
        </w:rPr>
        <w:t>本议案涉及董事薪酬尚需提交公司股东大会审议。</w:t>
      </w:r>
    </w:p>
    <w:p w14:paraId="49AC7DDC" w14:textId="05BCD47F" w:rsidR="00D01875" w:rsidRPr="00B27D0C" w:rsidRDefault="00D01875" w:rsidP="00A118A2">
      <w:pPr>
        <w:pStyle w:val="1"/>
        <w:rPr>
          <w:rFonts w:cs="Times New Roman"/>
        </w:rPr>
      </w:pPr>
      <w:r w:rsidRPr="00B27D0C">
        <w:rPr>
          <w:rFonts w:cs="Times New Roman"/>
        </w:rPr>
        <w:lastRenderedPageBreak/>
        <w:t>审议通过了《关于预计</w:t>
      </w:r>
      <w:r w:rsidRPr="00B27D0C">
        <w:rPr>
          <w:rFonts w:cs="Times New Roman"/>
        </w:rPr>
        <w:t>202</w:t>
      </w:r>
      <w:r w:rsidR="002B5CE8" w:rsidRPr="00B27D0C">
        <w:rPr>
          <w:rFonts w:cs="Times New Roman"/>
        </w:rPr>
        <w:t>5</w:t>
      </w:r>
      <w:r w:rsidRPr="00B27D0C">
        <w:rPr>
          <w:rFonts w:cs="Times New Roman"/>
        </w:rPr>
        <w:t>年度在关联银行开展存贷款业务的议案》</w:t>
      </w:r>
    </w:p>
    <w:p w14:paraId="79653B48" w14:textId="7A500DDF" w:rsidR="00D01875" w:rsidRPr="00B27D0C" w:rsidRDefault="00D01875" w:rsidP="00D01875">
      <w:pPr>
        <w:spacing w:line="360" w:lineRule="auto"/>
        <w:ind w:firstLineChars="200" w:firstLine="480"/>
        <w:rPr>
          <w:kern w:val="0"/>
          <w:sz w:val="24"/>
        </w:rPr>
      </w:pPr>
      <w:bookmarkStart w:id="2" w:name="OLE_LINK2"/>
      <w:r w:rsidRPr="00B27D0C">
        <w:rPr>
          <w:kern w:val="0"/>
          <w:sz w:val="24"/>
        </w:rPr>
        <w:t>具体内容详见公司同日在《中国证券报》《证券时报》《证券日报》《上海证券报》和巨潮资讯网（</w:t>
      </w:r>
      <w:r w:rsidRPr="00B27D0C">
        <w:rPr>
          <w:kern w:val="0"/>
          <w:sz w:val="24"/>
        </w:rPr>
        <w:t>www.cninfo.com.cn</w:t>
      </w:r>
      <w:r w:rsidRPr="00B27D0C">
        <w:rPr>
          <w:kern w:val="0"/>
          <w:sz w:val="24"/>
        </w:rPr>
        <w:t>）披露的《山东龙大美食股份有限公司关于预计</w:t>
      </w:r>
      <w:r w:rsidRPr="00B27D0C">
        <w:rPr>
          <w:kern w:val="0"/>
          <w:sz w:val="24"/>
        </w:rPr>
        <w:t>202</w:t>
      </w:r>
      <w:r w:rsidR="002B5CE8" w:rsidRPr="00B27D0C">
        <w:rPr>
          <w:kern w:val="0"/>
          <w:sz w:val="24"/>
        </w:rPr>
        <w:t>5</w:t>
      </w:r>
      <w:r w:rsidRPr="00B27D0C">
        <w:rPr>
          <w:kern w:val="0"/>
          <w:sz w:val="24"/>
        </w:rPr>
        <w:t>年度在关联银行开展存贷款业务的公告》</w:t>
      </w:r>
      <w:bookmarkEnd w:id="2"/>
      <w:r w:rsidRPr="00B27D0C">
        <w:rPr>
          <w:kern w:val="0"/>
          <w:sz w:val="24"/>
        </w:rPr>
        <w:t>（公告编号</w:t>
      </w:r>
      <w:r w:rsidRPr="00B27D0C">
        <w:rPr>
          <w:kern w:val="0"/>
          <w:sz w:val="24"/>
        </w:rPr>
        <w:t>202</w:t>
      </w:r>
      <w:r w:rsidR="002B5CE8" w:rsidRPr="00B27D0C">
        <w:rPr>
          <w:kern w:val="0"/>
          <w:sz w:val="24"/>
        </w:rPr>
        <w:t>5-</w:t>
      </w:r>
      <w:r w:rsidR="00583D01" w:rsidRPr="00B27D0C">
        <w:rPr>
          <w:kern w:val="0"/>
          <w:sz w:val="24"/>
        </w:rPr>
        <w:t>019</w:t>
      </w:r>
      <w:r w:rsidRPr="00B27D0C">
        <w:rPr>
          <w:kern w:val="0"/>
          <w:sz w:val="24"/>
        </w:rPr>
        <w:t>）。</w:t>
      </w:r>
    </w:p>
    <w:p w14:paraId="3BA03B9B" w14:textId="2DB5C84E" w:rsidR="00D01875" w:rsidRPr="00B27D0C" w:rsidRDefault="00D01875" w:rsidP="00D01875">
      <w:pPr>
        <w:spacing w:line="360" w:lineRule="auto"/>
        <w:ind w:firstLineChars="200" w:firstLine="480"/>
        <w:rPr>
          <w:kern w:val="0"/>
          <w:sz w:val="24"/>
        </w:rPr>
      </w:pPr>
      <w:r w:rsidRPr="00B27D0C">
        <w:rPr>
          <w:kern w:val="0"/>
          <w:sz w:val="24"/>
        </w:rPr>
        <w:t>本议案已经公司独立董事专门会议审议通过，具体内容详见公司同日在巨潮资讯网（</w:t>
      </w:r>
      <w:r w:rsidRPr="00B27D0C">
        <w:rPr>
          <w:kern w:val="0"/>
          <w:sz w:val="24"/>
        </w:rPr>
        <w:t>www.cninfo.com.cn</w:t>
      </w:r>
      <w:r w:rsidRPr="00B27D0C">
        <w:rPr>
          <w:kern w:val="0"/>
          <w:sz w:val="24"/>
        </w:rPr>
        <w:t>）披露的《山东龙大美食股份有限公司独立董事专门会议</w:t>
      </w:r>
      <w:r w:rsidRPr="00B27D0C">
        <w:rPr>
          <w:kern w:val="0"/>
          <w:sz w:val="24"/>
        </w:rPr>
        <w:t>202</w:t>
      </w:r>
      <w:r w:rsidR="002B5CE8" w:rsidRPr="00B27D0C">
        <w:rPr>
          <w:kern w:val="0"/>
          <w:sz w:val="24"/>
        </w:rPr>
        <w:t>5</w:t>
      </w:r>
      <w:r w:rsidRPr="00B27D0C">
        <w:rPr>
          <w:kern w:val="0"/>
          <w:sz w:val="24"/>
        </w:rPr>
        <w:t>年第一次会议决议》。</w:t>
      </w:r>
    </w:p>
    <w:p w14:paraId="0D1B8C4B" w14:textId="06726104" w:rsidR="00D01875" w:rsidRPr="00B27D0C" w:rsidRDefault="00D01875" w:rsidP="00D01875">
      <w:pPr>
        <w:spacing w:line="360" w:lineRule="auto"/>
        <w:ind w:firstLineChars="200" w:firstLine="480"/>
        <w:rPr>
          <w:kern w:val="0"/>
          <w:sz w:val="24"/>
        </w:rPr>
      </w:pPr>
      <w:r w:rsidRPr="00B27D0C">
        <w:rPr>
          <w:kern w:val="0"/>
          <w:sz w:val="24"/>
        </w:rPr>
        <w:t>本议案涉及关联交易，关联董事杨晓初、</w:t>
      </w:r>
      <w:r w:rsidR="00775D7B" w:rsidRPr="00B27D0C">
        <w:rPr>
          <w:kern w:val="0"/>
          <w:sz w:val="24"/>
        </w:rPr>
        <w:t>王豪杰、</w:t>
      </w:r>
      <w:r w:rsidRPr="00B27D0C">
        <w:rPr>
          <w:kern w:val="0"/>
          <w:sz w:val="24"/>
        </w:rPr>
        <w:t>祝波对本议案回避表决。</w:t>
      </w:r>
    </w:p>
    <w:p w14:paraId="74E1CAB2" w14:textId="6C312915" w:rsidR="00D01875" w:rsidRPr="00B27D0C" w:rsidRDefault="00D01875" w:rsidP="00D01875">
      <w:pPr>
        <w:spacing w:line="360" w:lineRule="auto"/>
        <w:ind w:firstLineChars="200" w:firstLine="480"/>
        <w:rPr>
          <w:kern w:val="0"/>
          <w:sz w:val="24"/>
        </w:rPr>
      </w:pPr>
      <w:r w:rsidRPr="00B27D0C">
        <w:rPr>
          <w:kern w:val="0"/>
          <w:sz w:val="24"/>
        </w:rPr>
        <w:t>表决结果：</w:t>
      </w:r>
      <w:r w:rsidR="00775D7B" w:rsidRPr="00B27D0C">
        <w:rPr>
          <w:kern w:val="0"/>
          <w:sz w:val="24"/>
        </w:rPr>
        <w:t>4</w:t>
      </w:r>
      <w:r w:rsidRPr="00B27D0C">
        <w:rPr>
          <w:kern w:val="0"/>
          <w:sz w:val="24"/>
        </w:rPr>
        <w:t>票同意，</w:t>
      </w:r>
      <w:r w:rsidRPr="00B27D0C">
        <w:rPr>
          <w:kern w:val="0"/>
          <w:sz w:val="24"/>
        </w:rPr>
        <w:t>0</w:t>
      </w:r>
      <w:r w:rsidRPr="00B27D0C">
        <w:rPr>
          <w:kern w:val="0"/>
          <w:sz w:val="24"/>
        </w:rPr>
        <w:t>票反对，</w:t>
      </w:r>
      <w:r w:rsidRPr="00B27D0C">
        <w:rPr>
          <w:kern w:val="0"/>
          <w:sz w:val="24"/>
        </w:rPr>
        <w:t>0</w:t>
      </w:r>
      <w:r w:rsidRPr="00B27D0C">
        <w:rPr>
          <w:kern w:val="0"/>
          <w:sz w:val="24"/>
        </w:rPr>
        <w:t>票弃权。</w:t>
      </w:r>
    </w:p>
    <w:p w14:paraId="24F21FFE" w14:textId="77777777" w:rsidR="00A118A2" w:rsidRPr="00B27D0C" w:rsidRDefault="00D01875" w:rsidP="00A118A2">
      <w:pPr>
        <w:spacing w:line="360" w:lineRule="auto"/>
        <w:ind w:firstLineChars="200" w:firstLine="480"/>
        <w:rPr>
          <w:kern w:val="0"/>
          <w:sz w:val="24"/>
        </w:rPr>
      </w:pPr>
      <w:r w:rsidRPr="00B27D0C">
        <w:rPr>
          <w:kern w:val="0"/>
          <w:sz w:val="24"/>
        </w:rPr>
        <w:t>本议案尚需提交公司股东大会审议。</w:t>
      </w:r>
    </w:p>
    <w:p w14:paraId="463C139A" w14:textId="632BDE0A" w:rsidR="00A118A2" w:rsidRPr="00B27D0C" w:rsidRDefault="00A118A2" w:rsidP="00A118A2">
      <w:pPr>
        <w:pStyle w:val="1"/>
        <w:rPr>
          <w:rFonts w:cs="Times New Roman"/>
        </w:rPr>
      </w:pPr>
      <w:bookmarkStart w:id="3" w:name="OLE_LINK5"/>
      <w:r w:rsidRPr="00B27D0C">
        <w:rPr>
          <w:rFonts w:cs="Times New Roman"/>
        </w:rPr>
        <w:t>审议</w:t>
      </w:r>
      <w:bookmarkStart w:id="4" w:name="OLE_LINK3"/>
      <w:r w:rsidRPr="00B27D0C">
        <w:rPr>
          <w:rFonts w:cs="Times New Roman"/>
        </w:rPr>
        <w:t>通过了《关于公司</w:t>
      </w:r>
      <w:r w:rsidRPr="00B27D0C">
        <w:rPr>
          <w:rFonts w:cs="Times New Roman"/>
        </w:rPr>
        <w:t>2025</w:t>
      </w:r>
      <w:r w:rsidRPr="00B27D0C">
        <w:rPr>
          <w:rFonts w:cs="Times New Roman"/>
        </w:rPr>
        <w:t>年度对外担保额度预计的议案》</w:t>
      </w:r>
    </w:p>
    <w:bookmarkEnd w:id="4"/>
    <w:p w14:paraId="1D144B40" w14:textId="5F9291CC" w:rsidR="00A118A2" w:rsidRPr="00B27D0C" w:rsidRDefault="00A118A2" w:rsidP="00D01875">
      <w:pPr>
        <w:spacing w:line="360" w:lineRule="auto"/>
        <w:ind w:firstLineChars="200" w:firstLine="480"/>
        <w:rPr>
          <w:kern w:val="0"/>
          <w:sz w:val="24"/>
        </w:rPr>
      </w:pPr>
      <w:r w:rsidRPr="00B27D0C">
        <w:rPr>
          <w:kern w:val="0"/>
          <w:sz w:val="24"/>
        </w:rPr>
        <w:t>具体内容详见公司同日在《中国证券报》《证券时报》《证券日报》《上海证券报》和巨潮资讯网（</w:t>
      </w:r>
      <w:r w:rsidRPr="00B27D0C">
        <w:rPr>
          <w:kern w:val="0"/>
          <w:sz w:val="24"/>
        </w:rPr>
        <w:t>www.cninfo.com.cn</w:t>
      </w:r>
      <w:r w:rsidRPr="00B27D0C">
        <w:rPr>
          <w:kern w:val="0"/>
          <w:sz w:val="24"/>
        </w:rPr>
        <w:t>）披露的《山东龙大美食股份有限公司关于公司</w:t>
      </w:r>
      <w:r w:rsidRPr="00B27D0C">
        <w:rPr>
          <w:kern w:val="0"/>
          <w:sz w:val="24"/>
        </w:rPr>
        <w:t>2025</w:t>
      </w:r>
      <w:r w:rsidRPr="00B27D0C">
        <w:rPr>
          <w:kern w:val="0"/>
          <w:sz w:val="24"/>
        </w:rPr>
        <w:t>年度对外担保额度预计的公告》（公告编号</w:t>
      </w:r>
      <w:r w:rsidR="00583D01" w:rsidRPr="00B27D0C">
        <w:rPr>
          <w:kern w:val="0"/>
          <w:sz w:val="24"/>
        </w:rPr>
        <w:t>2025-02</w:t>
      </w:r>
      <w:r w:rsidR="00D15538" w:rsidRPr="00B27D0C">
        <w:rPr>
          <w:kern w:val="0"/>
          <w:sz w:val="24"/>
        </w:rPr>
        <w:t>0</w:t>
      </w:r>
      <w:r w:rsidRPr="00B27D0C">
        <w:rPr>
          <w:kern w:val="0"/>
          <w:sz w:val="24"/>
        </w:rPr>
        <w:t>）</w:t>
      </w:r>
      <w:r w:rsidR="0019296D">
        <w:rPr>
          <w:rFonts w:hint="eastAsia"/>
          <w:kern w:val="0"/>
          <w:sz w:val="24"/>
        </w:rPr>
        <w:t>。</w:t>
      </w:r>
    </w:p>
    <w:p w14:paraId="40E15DBD" w14:textId="77777777" w:rsidR="00A118A2" w:rsidRPr="00B27D0C" w:rsidRDefault="00A118A2" w:rsidP="00A118A2">
      <w:pPr>
        <w:spacing w:line="360" w:lineRule="auto"/>
        <w:ind w:firstLineChars="200" w:firstLine="480"/>
        <w:rPr>
          <w:kern w:val="0"/>
          <w:sz w:val="24"/>
        </w:rPr>
      </w:pPr>
      <w:r w:rsidRPr="00B27D0C">
        <w:rPr>
          <w:kern w:val="0"/>
          <w:sz w:val="24"/>
        </w:rPr>
        <w:t>本议案尚需提交公司股东大会审议。</w:t>
      </w:r>
    </w:p>
    <w:p w14:paraId="20D3753B" w14:textId="738C9487" w:rsidR="0007143C" w:rsidRPr="00B27D0C" w:rsidRDefault="0007143C" w:rsidP="0007143C">
      <w:pPr>
        <w:pStyle w:val="1"/>
        <w:rPr>
          <w:rFonts w:cs="Times New Roman"/>
        </w:rPr>
      </w:pPr>
      <w:r w:rsidRPr="00B27D0C">
        <w:rPr>
          <w:rFonts w:cs="Times New Roman"/>
        </w:rPr>
        <w:t>审议通过了《关于公司</w:t>
      </w:r>
      <w:r w:rsidRPr="00B27D0C">
        <w:rPr>
          <w:rFonts w:cs="Times New Roman"/>
        </w:rPr>
        <w:t>2025</w:t>
      </w:r>
      <w:r w:rsidRPr="00B27D0C">
        <w:rPr>
          <w:rFonts w:cs="Times New Roman"/>
        </w:rPr>
        <w:t>年度</w:t>
      </w:r>
      <w:bookmarkStart w:id="5" w:name="OLE_LINK4"/>
      <w:r w:rsidRPr="00B27D0C">
        <w:rPr>
          <w:rFonts w:cs="Times New Roman"/>
        </w:rPr>
        <w:t>申请贷款额度</w:t>
      </w:r>
      <w:bookmarkEnd w:id="5"/>
      <w:r w:rsidRPr="00B27D0C">
        <w:rPr>
          <w:rFonts w:cs="Times New Roman"/>
        </w:rPr>
        <w:t>的议案》</w:t>
      </w:r>
    </w:p>
    <w:p w14:paraId="5C4A2655" w14:textId="07FBBD1C" w:rsidR="0007143C" w:rsidRPr="00B27D0C" w:rsidRDefault="0007143C" w:rsidP="0007143C">
      <w:pPr>
        <w:spacing w:line="360" w:lineRule="auto"/>
        <w:ind w:firstLineChars="200" w:firstLine="480"/>
        <w:rPr>
          <w:kern w:val="0"/>
          <w:sz w:val="24"/>
        </w:rPr>
      </w:pPr>
      <w:r w:rsidRPr="00B27D0C">
        <w:rPr>
          <w:kern w:val="0"/>
          <w:sz w:val="24"/>
        </w:rPr>
        <w:t>具体内容详见公司同日在《中国证券报》《证券时报》《证券日报》《上海证券报》和巨潮资讯网（</w:t>
      </w:r>
      <w:r w:rsidRPr="00B27D0C">
        <w:rPr>
          <w:kern w:val="0"/>
          <w:sz w:val="24"/>
        </w:rPr>
        <w:t>www.cninfo.com.cn</w:t>
      </w:r>
      <w:r w:rsidRPr="00B27D0C">
        <w:rPr>
          <w:kern w:val="0"/>
          <w:sz w:val="24"/>
        </w:rPr>
        <w:t>）披露的《山东龙大美食股份有限公司关于公司</w:t>
      </w:r>
      <w:r w:rsidRPr="00B27D0C">
        <w:rPr>
          <w:kern w:val="0"/>
          <w:sz w:val="24"/>
        </w:rPr>
        <w:t>2025</w:t>
      </w:r>
      <w:r w:rsidRPr="00B27D0C">
        <w:rPr>
          <w:kern w:val="0"/>
          <w:sz w:val="24"/>
        </w:rPr>
        <w:t>年度申请贷款额度的公告》（公告编号</w:t>
      </w:r>
      <w:r w:rsidR="00D15538" w:rsidRPr="00B27D0C">
        <w:rPr>
          <w:kern w:val="0"/>
          <w:sz w:val="24"/>
        </w:rPr>
        <w:t>2025-021</w:t>
      </w:r>
      <w:r w:rsidRPr="00B27D0C">
        <w:rPr>
          <w:kern w:val="0"/>
          <w:sz w:val="24"/>
        </w:rPr>
        <w:t>）</w:t>
      </w:r>
      <w:r w:rsidR="0019296D">
        <w:rPr>
          <w:rFonts w:hint="eastAsia"/>
          <w:kern w:val="0"/>
          <w:sz w:val="24"/>
        </w:rPr>
        <w:t>。</w:t>
      </w:r>
    </w:p>
    <w:p w14:paraId="7C92F87D" w14:textId="08B6E10C" w:rsidR="00A118A2" w:rsidRPr="00B27D0C" w:rsidRDefault="0007143C" w:rsidP="0007143C">
      <w:pPr>
        <w:spacing w:line="360" w:lineRule="auto"/>
        <w:ind w:firstLineChars="200" w:firstLine="480"/>
        <w:rPr>
          <w:kern w:val="0"/>
          <w:sz w:val="24"/>
        </w:rPr>
      </w:pPr>
      <w:r w:rsidRPr="00B27D0C">
        <w:rPr>
          <w:kern w:val="0"/>
          <w:sz w:val="24"/>
        </w:rPr>
        <w:t>本议案尚需提交公司股东大会审议。</w:t>
      </w:r>
    </w:p>
    <w:bookmarkEnd w:id="3"/>
    <w:p w14:paraId="08DCB429" w14:textId="77777777" w:rsidR="00D01875" w:rsidRPr="00B27D0C" w:rsidRDefault="00D01875" w:rsidP="00A118A2">
      <w:pPr>
        <w:pStyle w:val="1"/>
        <w:rPr>
          <w:rFonts w:cs="Times New Roman"/>
        </w:rPr>
      </w:pPr>
      <w:r w:rsidRPr="00B27D0C">
        <w:rPr>
          <w:rFonts w:cs="Times New Roman"/>
        </w:rPr>
        <w:t>审议通过了《关于使用自有闲置资金进行现金管理的议案》</w:t>
      </w:r>
    </w:p>
    <w:p w14:paraId="15F82D9D" w14:textId="5A4B0C07" w:rsidR="00D01875" w:rsidRPr="00B27D0C" w:rsidRDefault="00D01875" w:rsidP="00D01875">
      <w:pPr>
        <w:spacing w:line="360" w:lineRule="auto"/>
        <w:ind w:firstLineChars="200" w:firstLine="480"/>
        <w:rPr>
          <w:kern w:val="0"/>
          <w:sz w:val="24"/>
        </w:rPr>
      </w:pPr>
      <w:r w:rsidRPr="00B27D0C">
        <w:rPr>
          <w:kern w:val="0"/>
          <w:sz w:val="24"/>
        </w:rPr>
        <w:t>具体内容详见公司同日在《中国证券报》《证券时报》《证券日报》《上海证券报》和巨潮资讯网（</w:t>
      </w:r>
      <w:r w:rsidRPr="00B27D0C">
        <w:rPr>
          <w:kern w:val="0"/>
          <w:sz w:val="24"/>
        </w:rPr>
        <w:t>www.cninfo.com.cn</w:t>
      </w:r>
      <w:r w:rsidRPr="00B27D0C">
        <w:rPr>
          <w:kern w:val="0"/>
          <w:sz w:val="24"/>
        </w:rPr>
        <w:t>）披露的《山东龙大美食股份有限公司关于使用自有闲置资金进行现金管理的公告》（公告编号</w:t>
      </w:r>
      <w:r w:rsidR="00D15538" w:rsidRPr="00B27D0C">
        <w:rPr>
          <w:kern w:val="0"/>
          <w:sz w:val="24"/>
        </w:rPr>
        <w:t>2025-022</w:t>
      </w:r>
      <w:r w:rsidRPr="00B27D0C">
        <w:rPr>
          <w:kern w:val="0"/>
          <w:sz w:val="24"/>
        </w:rPr>
        <w:t>）。</w:t>
      </w:r>
    </w:p>
    <w:p w14:paraId="6CFA93A9" w14:textId="77777777" w:rsidR="00D01875" w:rsidRPr="00B27D0C" w:rsidRDefault="00D01875" w:rsidP="00D01875">
      <w:pPr>
        <w:spacing w:line="360" w:lineRule="auto"/>
        <w:ind w:firstLineChars="200" w:firstLine="480"/>
        <w:rPr>
          <w:kern w:val="0"/>
          <w:sz w:val="24"/>
        </w:rPr>
      </w:pPr>
      <w:r w:rsidRPr="00B27D0C">
        <w:rPr>
          <w:kern w:val="0"/>
          <w:sz w:val="24"/>
        </w:rPr>
        <w:t>表决结果：</w:t>
      </w:r>
      <w:r w:rsidRPr="00B27D0C">
        <w:rPr>
          <w:kern w:val="0"/>
          <w:sz w:val="24"/>
        </w:rPr>
        <w:t>7</w:t>
      </w:r>
      <w:r w:rsidRPr="00B27D0C">
        <w:rPr>
          <w:kern w:val="0"/>
          <w:sz w:val="24"/>
        </w:rPr>
        <w:t>票同意，</w:t>
      </w:r>
      <w:r w:rsidRPr="00B27D0C">
        <w:rPr>
          <w:kern w:val="0"/>
          <w:sz w:val="24"/>
        </w:rPr>
        <w:t>0</w:t>
      </w:r>
      <w:r w:rsidRPr="00B27D0C">
        <w:rPr>
          <w:kern w:val="0"/>
          <w:sz w:val="24"/>
        </w:rPr>
        <w:t>票反对，</w:t>
      </w:r>
      <w:r w:rsidRPr="00B27D0C">
        <w:rPr>
          <w:kern w:val="0"/>
          <w:sz w:val="24"/>
        </w:rPr>
        <w:t>0</w:t>
      </w:r>
      <w:r w:rsidRPr="00B27D0C">
        <w:rPr>
          <w:kern w:val="0"/>
          <w:sz w:val="24"/>
        </w:rPr>
        <w:t>票弃权。</w:t>
      </w:r>
    </w:p>
    <w:p w14:paraId="63FF9A00" w14:textId="77777777" w:rsidR="00D01875" w:rsidRPr="00B27D0C" w:rsidRDefault="00D01875" w:rsidP="00D01875">
      <w:pPr>
        <w:spacing w:line="360" w:lineRule="auto"/>
        <w:ind w:firstLineChars="200" w:firstLine="480"/>
        <w:rPr>
          <w:kern w:val="0"/>
          <w:sz w:val="24"/>
        </w:rPr>
      </w:pPr>
      <w:r w:rsidRPr="00B27D0C">
        <w:rPr>
          <w:kern w:val="0"/>
          <w:sz w:val="24"/>
        </w:rPr>
        <w:t>本议案尚需提交公司股东大会审议。</w:t>
      </w:r>
    </w:p>
    <w:p w14:paraId="5FC3E982" w14:textId="77777777" w:rsidR="00D01875" w:rsidRPr="00B27D0C" w:rsidRDefault="00D01875" w:rsidP="0007143C">
      <w:pPr>
        <w:pStyle w:val="1"/>
        <w:rPr>
          <w:rFonts w:cs="Times New Roman"/>
        </w:rPr>
      </w:pPr>
      <w:r w:rsidRPr="00B27D0C">
        <w:rPr>
          <w:rFonts w:cs="Times New Roman"/>
        </w:rPr>
        <w:t>审议通过了《关于独立董事独立性自查的专项意见》</w:t>
      </w:r>
    </w:p>
    <w:p w14:paraId="79E21590" w14:textId="77777777" w:rsidR="00D01875" w:rsidRPr="00B27D0C" w:rsidRDefault="00D01875" w:rsidP="00D01875">
      <w:pPr>
        <w:spacing w:line="360" w:lineRule="auto"/>
        <w:ind w:firstLineChars="200" w:firstLine="480"/>
        <w:rPr>
          <w:sz w:val="24"/>
          <w:shd w:val="clear" w:color="auto" w:fill="FFFFFF"/>
        </w:rPr>
      </w:pPr>
      <w:r w:rsidRPr="00B27D0C">
        <w:rPr>
          <w:sz w:val="24"/>
          <w:shd w:val="clear" w:color="auto" w:fill="FFFFFF"/>
        </w:rPr>
        <w:t>公司独立董事符合《上市公司独立董事管理办法》《深圳证券交易所上市公</w:t>
      </w:r>
      <w:r w:rsidRPr="00B27D0C">
        <w:rPr>
          <w:sz w:val="24"/>
          <w:shd w:val="clear" w:color="auto" w:fill="FFFFFF"/>
        </w:rPr>
        <w:lastRenderedPageBreak/>
        <w:t>司自律监管指引第</w:t>
      </w:r>
      <w:r w:rsidRPr="00B27D0C">
        <w:rPr>
          <w:sz w:val="24"/>
          <w:shd w:val="clear" w:color="auto" w:fill="FFFFFF"/>
        </w:rPr>
        <w:t>1</w:t>
      </w:r>
      <w:r w:rsidRPr="00B27D0C">
        <w:rPr>
          <w:sz w:val="24"/>
          <w:shd w:val="clear" w:color="auto" w:fill="FFFFFF"/>
        </w:rPr>
        <w:t>号</w:t>
      </w:r>
      <w:r w:rsidRPr="00B27D0C">
        <w:rPr>
          <w:sz w:val="24"/>
          <w:shd w:val="clear" w:color="auto" w:fill="FFFFFF"/>
        </w:rPr>
        <w:t>——</w:t>
      </w:r>
      <w:r w:rsidRPr="00B27D0C">
        <w:rPr>
          <w:sz w:val="24"/>
          <w:shd w:val="clear" w:color="auto" w:fill="FFFFFF"/>
        </w:rPr>
        <w:t>主板上市公司规范运作》及《公司章程》《独立董事工作制度》对独立性的要求。具体内容详见公司在巨潮资讯网</w:t>
      </w:r>
      <w:r w:rsidRPr="00B27D0C">
        <w:rPr>
          <w:kern w:val="0"/>
          <w:sz w:val="24"/>
        </w:rPr>
        <w:t>（</w:t>
      </w:r>
      <w:r w:rsidRPr="00B27D0C">
        <w:rPr>
          <w:kern w:val="0"/>
          <w:sz w:val="24"/>
        </w:rPr>
        <w:t>www.cninfo.com.cn</w:t>
      </w:r>
      <w:r w:rsidRPr="00B27D0C">
        <w:rPr>
          <w:kern w:val="0"/>
          <w:sz w:val="24"/>
        </w:rPr>
        <w:t>）</w:t>
      </w:r>
      <w:r w:rsidRPr="00B27D0C">
        <w:rPr>
          <w:sz w:val="24"/>
          <w:shd w:val="clear" w:color="auto" w:fill="FFFFFF"/>
        </w:rPr>
        <w:t>披露的《山东龙大美食股份有限公司董事会关于独立董事独立性自查情况的专项意见》。</w:t>
      </w:r>
    </w:p>
    <w:p w14:paraId="71622062" w14:textId="77777777" w:rsidR="00D01875" w:rsidRPr="00B27D0C" w:rsidRDefault="00D01875" w:rsidP="00D01875">
      <w:pPr>
        <w:spacing w:line="360" w:lineRule="auto"/>
        <w:ind w:firstLineChars="200" w:firstLine="480"/>
        <w:rPr>
          <w:kern w:val="0"/>
          <w:sz w:val="24"/>
        </w:rPr>
      </w:pPr>
      <w:r w:rsidRPr="00B27D0C">
        <w:rPr>
          <w:kern w:val="0"/>
          <w:sz w:val="24"/>
        </w:rPr>
        <w:t>表决结果：</w:t>
      </w:r>
      <w:r w:rsidRPr="00B27D0C">
        <w:rPr>
          <w:kern w:val="0"/>
          <w:sz w:val="24"/>
        </w:rPr>
        <w:t>7</w:t>
      </w:r>
      <w:r w:rsidRPr="00B27D0C">
        <w:rPr>
          <w:kern w:val="0"/>
          <w:sz w:val="24"/>
        </w:rPr>
        <w:t>票同意，</w:t>
      </w:r>
      <w:r w:rsidRPr="00B27D0C">
        <w:rPr>
          <w:kern w:val="0"/>
          <w:sz w:val="24"/>
        </w:rPr>
        <w:t>0</w:t>
      </w:r>
      <w:r w:rsidRPr="00B27D0C">
        <w:rPr>
          <w:kern w:val="0"/>
          <w:sz w:val="24"/>
        </w:rPr>
        <w:t>票反对，</w:t>
      </w:r>
      <w:r w:rsidRPr="00B27D0C">
        <w:rPr>
          <w:kern w:val="0"/>
          <w:sz w:val="24"/>
        </w:rPr>
        <w:t>0</w:t>
      </w:r>
      <w:r w:rsidRPr="00B27D0C">
        <w:rPr>
          <w:kern w:val="0"/>
          <w:sz w:val="24"/>
        </w:rPr>
        <w:t>票弃权。</w:t>
      </w:r>
    </w:p>
    <w:p w14:paraId="5C813F2B" w14:textId="47EB2B2A" w:rsidR="00D01875" w:rsidRPr="00B27D0C" w:rsidRDefault="00D01875" w:rsidP="0007143C">
      <w:pPr>
        <w:pStyle w:val="1"/>
        <w:rPr>
          <w:rFonts w:cs="Times New Roman"/>
          <w:kern w:val="0"/>
        </w:rPr>
      </w:pPr>
      <w:r w:rsidRPr="00B27D0C">
        <w:rPr>
          <w:rFonts w:cs="Times New Roman"/>
          <w:kern w:val="0"/>
        </w:rPr>
        <w:t>审议通过了</w:t>
      </w:r>
      <w:r w:rsidRPr="00B27D0C">
        <w:rPr>
          <w:rFonts w:cs="Times New Roman"/>
        </w:rPr>
        <w:t>《关于会计师事务所</w:t>
      </w:r>
      <w:r w:rsidRPr="00B27D0C">
        <w:rPr>
          <w:rFonts w:cs="Times New Roman"/>
        </w:rPr>
        <w:t>202</w:t>
      </w:r>
      <w:r w:rsidR="0007143C" w:rsidRPr="00B27D0C">
        <w:rPr>
          <w:rFonts w:cs="Times New Roman"/>
        </w:rPr>
        <w:t>4</w:t>
      </w:r>
      <w:r w:rsidRPr="00B27D0C">
        <w:rPr>
          <w:rFonts w:cs="Times New Roman"/>
        </w:rPr>
        <w:t>年度履职情况评估及审计委员会履行监督职责情况的议案》</w:t>
      </w:r>
    </w:p>
    <w:p w14:paraId="6561404B" w14:textId="3F69D76C" w:rsidR="00D01875" w:rsidRPr="00B27D0C" w:rsidRDefault="00D01875" w:rsidP="00D01875">
      <w:pPr>
        <w:spacing w:line="360" w:lineRule="auto"/>
        <w:ind w:firstLineChars="200" w:firstLine="480"/>
        <w:rPr>
          <w:kern w:val="0"/>
          <w:sz w:val="24"/>
        </w:rPr>
      </w:pPr>
      <w:r w:rsidRPr="00B27D0C">
        <w:rPr>
          <w:kern w:val="0"/>
          <w:sz w:val="24"/>
        </w:rPr>
        <w:t>具体内容详见公司同日在巨潮资讯网（</w:t>
      </w:r>
      <w:r w:rsidRPr="00B27D0C">
        <w:rPr>
          <w:kern w:val="0"/>
          <w:sz w:val="24"/>
        </w:rPr>
        <w:t>www.cninfo.com.cn</w:t>
      </w:r>
      <w:r w:rsidRPr="00B27D0C">
        <w:rPr>
          <w:kern w:val="0"/>
          <w:sz w:val="24"/>
        </w:rPr>
        <w:t>）披露的《山东龙大美食股份有限公司</w:t>
      </w:r>
      <w:r w:rsidR="00D15538" w:rsidRPr="00B27D0C">
        <w:rPr>
          <w:kern w:val="0"/>
          <w:sz w:val="24"/>
        </w:rPr>
        <w:t>对</w:t>
      </w:r>
      <w:r w:rsidRPr="00B27D0C">
        <w:rPr>
          <w:kern w:val="0"/>
          <w:sz w:val="24"/>
        </w:rPr>
        <w:t>会计师事务所</w:t>
      </w:r>
      <w:r w:rsidRPr="00B27D0C">
        <w:rPr>
          <w:kern w:val="0"/>
          <w:sz w:val="24"/>
        </w:rPr>
        <w:t>202</w:t>
      </w:r>
      <w:r w:rsidR="0007143C" w:rsidRPr="00B27D0C">
        <w:rPr>
          <w:kern w:val="0"/>
          <w:sz w:val="24"/>
        </w:rPr>
        <w:t>4</w:t>
      </w:r>
      <w:r w:rsidRPr="00B27D0C">
        <w:rPr>
          <w:kern w:val="0"/>
          <w:sz w:val="24"/>
        </w:rPr>
        <w:t>年度履职情况评估的报告》与《山东龙大美食股份有限公司</w:t>
      </w:r>
      <w:r w:rsidRPr="00B27D0C">
        <w:rPr>
          <w:kern w:val="0"/>
          <w:sz w:val="24"/>
        </w:rPr>
        <w:t>202</w:t>
      </w:r>
      <w:r w:rsidR="0007143C" w:rsidRPr="00B27D0C">
        <w:rPr>
          <w:kern w:val="0"/>
          <w:sz w:val="24"/>
        </w:rPr>
        <w:t>4</w:t>
      </w:r>
      <w:r w:rsidRPr="00B27D0C">
        <w:rPr>
          <w:kern w:val="0"/>
          <w:sz w:val="24"/>
        </w:rPr>
        <w:t>年度董事会审计委员会履行监督职责情况的报告》。</w:t>
      </w:r>
    </w:p>
    <w:p w14:paraId="5EEC57C2" w14:textId="77777777" w:rsidR="00D01875" w:rsidRPr="00B27D0C" w:rsidRDefault="00D01875" w:rsidP="00D01875">
      <w:pPr>
        <w:spacing w:line="360" w:lineRule="auto"/>
        <w:ind w:firstLineChars="200" w:firstLine="480"/>
        <w:rPr>
          <w:kern w:val="0"/>
          <w:sz w:val="24"/>
        </w:rPr>
      </w:pPr>
      <w:r w:rsidRPr="00B27D0C">
        <w:rPr>
          <w:kern w:val="0"/>
          <w:sz w:val="24"/>
        </w:rPr>
        <w:t>表决结果：</w:t>
      </w:r>
      <w:r w:rsidRPr="00B27D0C">
        <w:rPr>
          <w:kern w:val="0"/>
          <w:sz w:val="24"/>
        </w:rPr>
        <w:t>7</w:t>
      </w:r>
      <w:r w:rsidRPr="00B27D0C">
        <w:rPr>
          <w:kern w:val="0"/>
          <w:sz w:val="24"/>
        </w:rPr>
        <w:t>票同意，</w:t>
      </w:r>
      <w:r w:rsidRPr="00B27D0C">
        <w:rPr>
          <w:kern w:val="0"/>
          <w:sz w:val="24"/>
        </w:rPr>
        <w:t>0</w:t>
      </w:r>
      <w:r w:rsidRPr="00B27D0C">
        <w:rPr>
          <w:kern w:val="0"/>
          <w:sz w:val="24"/>
        </w:rPr>
        <w:t>票反对，</w:t>
      </w:r>
      <w:r w:rsidRPr="00B27D0C">
        <w:rPr>
          <w:kern w:val="0"/>
          <w:sz w:val="24"/>
        </w:rPr>
        <w:t>0</w:t>
      </w:r>
      <w:r w:rsidRPr="00B27D0C">
        <w:rPr>
          <w:kern w:val="0"/>
          <w:sz w:val="24"/>
        </w:rPr>
        <w:t>票弃权。</w:t>
      </w:r>
    </w:p>
    <w:p w14:paraId="5FF200A9" w14:textId="1A8482C3" w:rsidR="000751FE" w:rsidRPr="00B27D0C" w:rsidRDefault="000751FE" w:rsidP="000751FE">
      <w:pPr>
        <w:pStyle w:val="1"/>
        <w:rPr>
          <w:rFonts w:cs="Times New Roman"/>
        </w:rPr>
      </w:pPr>
      <w:r w:rsidRPr="00B27D0C">
        <w:rPr>
          <w:rFonts w:cs="Times New Roman"/>
        </w:rPr>
        <w:t>审议通过了《关于会计政策变更的议案》</w:t>
      </w:r>
    </w:p>
    <w:p w14:paraId="087F0D0E" w14:textId="023534A6" w:rsidR="000751FE" w:rsidRPr="00B27D0C" w:rsidRDefault="000751FE">
      <w:pPr>
        <w:spacing w:line="360" w:lineRule="auto"/>
        <w:ind w:firstLineChars="200" w:firstLine="480"/>
        <w:rPr>
          <w:kern w:val="0"/>
          <w:sz w:val="24"/>
        </w:rPr>
      </w:pPr>
      <w:r w:rsidRPr="00B27D0C">
        <w:rPr>
          <w:kern w:val="0"/>
          <w:sz w:val="24"/>
        </w:rPr>
        <w:t>具体内容详见公司同日在《中国证券报》《证券时报》《证券日报》《上海证券报》和巨潮资讯网（</w:t>
      </w:r>
      <w:r w:rsidRPr="00B27D0C">
        <w:rPr>
          <w:kern w:val="0"/>
          <w:sz w:val="24"/>
        </w:rPr>
        <w:t>www.cninfo.com.cn</w:t>
      </w:r>
      <w:r w:rsidRPr="00B27D0C">
        <w:rPr>
          <w:kern w:val="0"/>
          <w:sz w:val="24"/>
        </w:rPr>
        <w:t>）披露的《山东龙大美食股份有限公司关于会计政策</w:t>
      </w:r>
      <w:r w:rsidR="00A51DD3">
        <w:rPr>
          <w:rFonts w:hint="eastAsia"/>
          <w:kern w:val="0"/>
          <w:sz w:val="24"/>
        </w:rPr>
        <w:t>变更</w:t>
      </w:r>
      <w:r w:rsidRPr="00B27D0C">
        <w:rPr>
          <w:kern w:val="0"/>
          <w:sz w:val="24"/>
        </w:rPr>
        <w:t>的公告》（公告编号</w:t>
      </w:r>
      <w:r w:rsidR="00D15538" w:rsidRPr="00B27D0C">
        <w:rPr>
          <w:kern w:val="0"/>
          <w:sz w:val="24"/>
        </w:rPr>
        <w:t>2025-023</w:t>
      </w:r>
      <w:r w:rsidRPr="00B27D0C">
        <w:rPr>
          <w:kern w:val="0"/>
          <w:sz w:val="24"/>
        </w:rPr>
        <w:t>）</w:t>
      </w:r>
      <w:r w:rsidR="005A05B5">
        <w:rPr>
          <w:rFonts w:hint="eastAsia"/>
          <w:kern w:val="0"/>
          <w:sz w:val="24"/>
        </w:rPr>
        <w:t>。</w:t>
      </w:r>
    </w:p>
    <w:p w14:paraId="2D7F6DE9" w14:textId="24C3DC43" w:rsidR="00D15538" w:rsidRPr="00B27D0C" w:rsidRDefault="00D15538" w:rsidP="001B179E">
      <w:pPr>
        <w:spacing w:line="360" w:lineRule="auto"/>
        <w:ind w:firstLineChars="200" w:firstLine="480"/>
        <w:rPr>
          <w:kern w:val="0"/>
          <w:sz w:val="24"/>
        </w:rPr>
      </w:pPr>
      <w:r w:rsidRPr="00B27D0C">
        <w:rPr>
          <w:kern w:val="0"/>
          <w:sz w:val="24"/>
        </w:rPr>
        <w:t>表决结果：</w:t>
      </w:r>
      <w:r w:rsidRPr="00B27D0C">
        <w:rPr>
          <w:kern w:val="0"/>
          <w:sz w:val="24"/>
        </w:rPr>
        <w:t>7</w:t>
      </w:r>
      <w:r w:rsidRPr="00B27D0C">
        <w:rPr>
          <w:kern w:val="0"/>
          <w:sz w:val="24"/>
        </w:rPr>
        <w:t>票同意，</w:t>
      </w:r>
      <w:r w:rsidRPr="00B27D0C">
        <w:rPr>
          <w:kern w:val="0"/>
          <w:sz w:val="24"/>
        </w:rPr>
        <w:t>0</w:t>
      </w:r>
      <w:r w:rsidRPr="00B27D0C">
        <w:rPr>
          <w:kern w:val="0"/>
          <w:sz w:val="24"/>
        </w:rPr>
        <w:t>票反对，</w:t>
      </w:r>
      <w:r w:rsidRPr="00B27D0C">
        <w:rPr>
          <w:kern w:val="0"/>
          <w:sz w:val="24"/>
        </w:rPr>
        <w:t>0</w:t>
      </w:r>
      <w:r w:rsidRPr="00B27D0C">
        <w:rPr>
          <w:kern w:val="0"/>
          <w:sz w:val="24"/>
        </w:rPr>
        <w:t>票弃权。</w:t>
      </w:r>
    </w:p>
    <w:p w14:paraId="2BEF9780" w14:textId="2FBA2A8E" w:rsidR="00D01875" w:rsidRPr="00B27D0C" w:rsidRDefault="00D01875" w:rsidP="0007143C">
      <w:pPr>
        <w:pStyle w:val="1"/>
        <w:rPr>
          <w:rFonts w:cs="Times New Roman"/>
        </w:rPr>
      </w:pPr>
      <w:r w:rsidRPr="00B27D0C">
        <w:rPr>
          <w:rFonts w:cs="Times New Roman"/>
        </w:rPr>
        <w:t>审议通过了《</w:t>
      </w:r>
      <w:r w:rsidRPr="00B27D0C">
        <w:rPr>
          <w:rFonts w:cs="Times New Roman"/>
        </w:rPr>
        <w:t>202</w:t>
      </w:r>
      <w:r w:rsidR="0007143C" w:rsidRPr="00B27D0C">
        <w:rPr>
          <w:rFonts w:cs="Times New Roman"/>
        </w:rPr>
        <w:t>5</w:t>
      </w:r>
      <w:r w:rsidRPr="00B27D0C">
        <w:rPr>
          <w:rFonts w:cs="Times New Roman"/>
        </w:rPr>
        <w:t>年第一季度报告》</w:t>
      </w:r>
    </w:p>
    <w:p w14:paraId="2193E42A" w14:textId="065D6667" w:rsidR="00D01875" w:rsidRPr="00B27D0C" w:rsidRDefault="00D01875" w:rsidP="00D01875">
      <w:pPr>
        <w:spacing w:line="360" w:lineRule="auto"/>
        <w:ind w:firstLineChars="200" w:firstLine="480"/>
        <w:rPr>
          <w:kern w:val="0"/>
          <w:sz w:val="24"/>
        </w:rPr>
      </w:pPr>
      <w:bookmarkStart w:id="6" w:name="_Hlk195819963"/>
      <w:r w:rsidRPr="00B27D0C">
        <w:rPr>
          <w:kern w:val="0"/>
          <w:sz w:val="24"/>
        </w:rPr>
        <w:t>具体内容详见公司同日在《中国证券报》《证券时报》《证券日报》《上海证券报》和巨潮资讯网（</w:t>
      </w:r>
      <w:r w:rsidRPr="00B27D0C">
        <w:rPr>
          <w:kern w:val="0"/>
          <w:sz w:val="24"/>
        </w:rPr>
        <w:t>www.cninfo.com.cn</w:t>
      </w:r>
      <w:r w:rsidRPr="00B27D0C">
        <w:rPr>
          <w:kern w:val="0"/>
          <w:sz w:val="24"/>
        </w:rPr>
        <w:t>）披露的</w:t>
      </w:r>
      <w:bookmarkEnd w:id="6"/>
      <w:r w:rsidRPr="00B27D0C">
        <w:rPr>
          <w:kern w:val="0"/>
          <w:sz w:val="24"/>
        </w:rPr>
        <w:t>《山东龙大美食股份有限公司</w:t>
      </w:r>
      <w:r w:rsidRPr="00B27D0C">
        <w:rPr>
          <w:kern w:val="0"/>
          <w:sz w:val="24"/>
        </w:rPr>
        <w:t>202</w:t>
      </w:r>
      <w:r w:rsidR="0007143C" w:rsidRPr="00B27D0C">
        <w:rPr>
          <w:kern w:val="0"/>
          <w:sz w:val="24"/>
        </w:rPr>
        <w:t>5</w:t>
      </w:r>
      <w:r w:rsidRPr="00B27D0C">
        <w:rPr>
          <w:kern w:val="0"/>
          <w:sz w:val="24"/>
        </w:rPr>
        <w:t>年第一季度报告》（公告编号</w:t>
      </w:r>
      <w:r w:rsidR="00D15538" w:rsidRPr="00B27D0C">
        <w:rPr>
          <w:kern w:val="0"/>
          <w:sz w:val="24"/>
        </w:rPr>
        <w:t>2025-024</w:t>
      </w:r>
      <w:r w:rsidRPr="00B27D0C">
        <w:rPr>
          <w:kern w:val="0"/>
          <w:sz w:val="24"/>
        </w:rPr>
        <w:t>）。</w:t>
      </w:r>
    </w:p>
    <w:p w14:paraId="41A4F0DB" w14:textId="77777777" w:rsidR="00D01875" w:rsidRPr="00B27D0C" w:rsidRDefault="00D01875" w:rsidP="00D01875">
      <w:pPr>
        <w:spacing w:line="360" w:lineRule="auto"/>
        <w:ind w:firstLineChars="200" w:firstLine="480"/>
        <w:rPr>
          <w:kern w:val="0"/>
          <w:sz w:val="24"/>
        </w:rPr>
      </w:pPr>
      <w:r w:rsidRPr="00B27D0C">
        <w:rPr>
          <w:kern w:val="0"/>
          <w:sz w:val="24"/>
        </w:rPr>
        <w:t>表决结果：</w:t>
      </w:r>
      <w:r w:rsidRPr="00B27D0C">
        <w:rPr>
          <w:kern w:val="0"/>
          <w:sz w:val="24"/>
        </w:rPr>
        <w:t>7</w:t>
      </w:r>
      <w:r w:rsidRPr="00B27D0C">
        <w:rPr>
          <w:kern w:val="0"/>
          <w:sz w:val="24"/>
        </w:rPr>
        <w:t>票同意，</w:t>
      </w:r>
      <w:r w:rsidRPr="00B27D0C">
        <w:rPr>
          <w:kern w:val="0"/>
          <w:sz w:val="24"/>
        </w:rPr>
        <w:t>0</w:t>
      </w:r>
      <w:r w:rsidRPr="00B27D0C">
        <w:rPr>
          <w:kern w:val="0"/>
          <w:sz w:val="24"/>
        </w:rPr>
        <w:t>票反对，</w:t>
      </w:r>
      <w:r w:rsidRPr="00B27D0C">
        <w:rPr>
          <w:kern w:val="0"/>
          <w:sz w:val="24"/>
        </w:rPr>
        <w:t>0</w:t>
      </w:r>
      <w:r w:rsidRPr="00B27D0C">
        <w:rPr>
          <w:kern w:val="0"/>
          <w:sz w:val="24"/>
        </w:rPr>
        <w:t>票弃权。</w:t>
      </w:r>
    </w:p>
    <w:p w14:paraId="64A2C7CD" w14:textId="4249DCB0" w:rsidR="00252D5F" w:rsidRPr="00B27D0C" w:rsidRDefault="00252D5F" w:rsidP="00252D5F">
      <w:pPr>
        <w:pStyle w:val="1"/>
        <w:rPr>
          <w:rFonts w:cs="Times New Roman"/>
        </w:rPr>
      </w:pPr>
      <w:r w:rsidRPr="00B27D0C">
        <w:rPr>
          <w:rFonts w:cs="Times New Roman"/>
        </w:rPr>
        <w:t>审议通过了《</w:t>
      </w:r>
      <w:bookmarkStart w:id="7" w:name="_Hlk195817509"/>
      <w:r w:rsidR="002709C5" w:rsidRPr="00B27D0C">
        <w:rPr>
          <w:rFonts w:cs="Times New Roman"/>
        </w:rPr>
        <w:t>关于取消监事会</w:t>
      </w:r>
      <w:r w:rsidR="00345C45" w:rsidRPr="00B27D0C">
        <w:rPr>
          <w:rFonts w:cs="Times New Roman"/>
        </w:rPr>
        <w:t>、变更注册资本、调整董事人数</w:t>
      </w:r>
      <w:r w:rsidR="002709C5" w:rsidRPr="00B27D0C">
        <w:rPr>
          <w:rFonts w:cs="Times New Roman"/>
        </w:rPr>
        <w:t>并</w:t>
      </w:r>
      <w:r w:rsidRPr="00B27D0C">
        <w:rPr>
          <w:rFonts w:cs="Times New Roman"/>
        </w:rPr>
        <w:t>修订</w:t>
      </w:r>
      <w:r w:rsidRPr="00B27D0C">
        <w:rPr>
          <w:rFonts w:cs="Times New Roman"/>
        </w:rPr>
        <w:t>&lt;</w:t>
      </w:r>
      <w:r w:rsidRPr="00B27D0C">
        <w:rPr>
          <w:rFonts w:cs="Times New Roman"/>
        </w:rPr>
        <w:t>公司章程</w:t>
      </w:r>
      <w:r w:rsidRPr="00B27D0C">
        <w:rPr>
          <w:rFonts w:cs="Times New Roman"/>
        </w:rPr>
        <w:t>&gt;</w:t>
      </w:r>
      <w:r w:rsidR="002709C5" w:rsidRPr="00B27D0C">
        <w:rPr>
          <w:rFonts w:cs="Times New Roman"/>
        </w:rPr>
        <w:t>及相关制度</w:t>
      </w:r>
      <w:r w:rsidRPr="00B27D0C">
        <w:rPr>
          <w:rFonts w:cs="Times New Roman"/>
        </w:rPr>
        <w:t>的议案</w:t>
      </w:r>
      <w:bookmarkEnd w:id="7"/>
      <w:r w:rsidRPr="00B27D0C">
        <w:rPr>
          <w:rFonts w:cs="Times New Roman"/>
        </w:rPr>
        <w:t>》</w:t>
      </w:r>
    </w:p>
    <w:p w14:paraId="4DE34EB6" w14:textId="20D20D2D" w:rsidR="00DB0F10" w:rsidRPr="00B27D0C" w:rsidRDefault="00DB0F10" w:rsidP="00DB0F10">
      <w:pPr>
        <w:spacing w:line="360" w:lineRule="auto"/>
        <w:ind w:firstLineChars="200" w:firstLine="480"/>
        <w:rPr>
          <w:sz w:val="24"/>
        </w:rPr>
      </w:pPr>
      <w:r w:rsidRPr="00B27D0C">
        <w:rPr>
          <w:sz w:val="24"/>
        </w:rPr>
        <w:t>同意取消监事会、注册资本由</w:t>
      </w:r>
      <w:r w:rsidRPr="00B27D0C">
        <w:rPr>
          <w:sz w:val="24"/>
        </w:rPr>
        <w:t>107,915.9725</w:t>
      </w:r>
      <w:r w:rsidRPr="00B27D0C">
        <w:rPr>
          <w:sz w:val="24"/>
        </w:rPr>
        <w:t>万元变更为</w:t>
      </w:r>
      <w:r w:rsidRPr="00B27D0C">
        <w:rPr>
          <w:sz w:val="24"/>
        </w:rPr>
        <w:t>107,916.0368</w:t>
      </w:r>
      <w:r w:rsidRPr="00B27D0C">
        <w:rPr>
          <w:sz w:val="24"/>
        </w:rPr>
        <w:t>万元、董事人数由</w:t>
      </w:r>
      <w:r w:rsidRPr="00B27D0C">
        <w:rPr>
          <w:sz w:val="24"/>
        </w:rPr>
        <w:t>7</w:t>
      </w:r>
      <w:r w:rsidRPr="00B27D0C">
        <w:rPr>
          <w:sz w:val="24"/>
        </w:rPr>
        <w:t>名调整为</w:t>
      </w:r>
      <w:r w:rsidRPr="00B27D0C">
        <w:rPr>
          <w:sz w:val="24"/>
        </w:rPr>
        <w:t>9</w:t>
      </w:r>
      <w:r w:rsidRPr="00B27D0C">
        <w:rPr>
          <w:sz w:val="24"/>
        </w:rPr>
        <w:t>名；并同意根据《公司法》《上市公司章程指引》《上市公司股东会规则》修订《山东龙大美食股份有限公司章程》《山东龙大美食股份有限公司股东会议事规则》《山东龙大美食股份有限公司董事会议事规则》及《山东龙大美食股份有限公司董事会审计委员会工作制度》。</w:t>
      </w:r>
    </w:p>
    <w:p w14:paraId="594600E8" w14:textId="2355295B" w:rsidR="00345C45" w:rsidRPr="00B27D0C" w:rsidRDefault="002709C5" w:rsidP="000751FE">
      <w:pPr>
        <w:spacing w:line="360" w:lineRule="auto"/>
        <w:ind w:firstLineChars="200" w:firstLine="480"/>
        <w:rPr>
          <w:kern w:val="0"/>
          <w:sz w:val="24"/>
        </w:rPr>
      </w:pPr>
      <w:r w:rsidRPr="00B27D0C">
        <w:rPr>
          <w:kern w:val="0"/>
          <w:sz w:val="24"/>
        </w:rPr>
        <w:lastRenderedPageBreak/>
        <w:t>具体内容详见公司同日在《中国证券报》《证券时报》《证券日报》《上海证券报》和巨潮资讯网（</w:t>
      </w:r>
      <w:r w:rsidRPr="00B27D0C">
        <w:rPr>
          <w:kern w:val="0"/>
          <w:sz w:val="24"/>
        </w:rPr>
        <w:t>www.cninfo.com.cn</w:t>
      </w:r>
      <w:r w:rsidRPr="00B27D0C">
        <w:rPr>
          <w:kern w:val="0"/>
          <w:sz w:val="24"/>
        </w:rPr>
        <w:t>）披露的《山东龙大美食股份有限公司关于修订</w:t>
      </w:r>
      <w:r w:rsidRPr="00B27D0C">
        <w:rPr>
          <w:kern w:val="0"/>
          <w:sz w:val="24"/>
        </w:rPr>
        <w:t>&lt;</w:t>
      </w:r>
      <w:r w:rsidRPr="00B27D0C">
        <w:rPr>
          <w:kern w:val="0"/>
          <w:sz w:val="24"/>
        </w:rPr>
        <w:t>公司章程</w:t>
      </w:r>
      <w:r w:rsidRPr="00B27D0C">
        <w:rPr>
          <w:kern w:val="0"/>
          <w:sz w:val="24"/>
        </w:rPr>
        <w:t>&gt;</w:t>
      </w:r>
      <w:r w:rsidR="006E120C">
        <w:rPr>
          <w:rFonts w:hint="eastAsia"/>
          <w:kern w:val="0"/>
          <w:sz w:val="24"/>
        </w:rPr>
        <w:t>的</w:t>
      </w:r>
      <w:r w:rsidRPr="00B27D0C">
        <w:rPr>
          <w:kern w:val="0"/>
          <w:sz w:val="24"/>
        </w:rPr>
        <w:t>公告》（公告编号</w:t>
      </w:r>
      <w:r w:rsidR="00D15538" w:rsidRPr="00B27D0C">
        <w:rPr>
          <w:kern w:val="0"/>
          <w:sz w:val="24"/>
        </w:rPr>
        <w:t>2025-025</w:t>
      </w:r>
      <w:r w:rsidRPr="00B27D0C">
        <w:rPr>
          <w:kern w:val="0"/>
          <w:sz w:val="24"/>
        </w:rPr>
        <w:t>）</w:t>
      </w:r>
      <w:r w:rsidR="000751FE" w:rsidRPr="00B27D0C">
        <w:rPr>
          <w:kern w:val="0"/>
          <w:sz w:val="24"/>
        </w:rPr>
        <w:t>及巨潮资讯网（</w:t>
      </w:r>
      <w:r w:rsidR="000751FE" w:rsidRPr="00B27D0C">
        <w:rPr>
          <w:kern w:val="0"/>
          <w:sz w:val="24"/>
        </w:rPr>
        <w:t>www.cninfo.com.cn</w:t>
      </w:r>
      <w:r w:rsidR="000751FE" w:rsidRPr="00B27D0C">
        <w:rPr>
          <w:kern w:val="0"/>
          <w:sz w:val="24"/>
        </w:rPr>
        <w:t>）披露的</w:t>
      </w:r>
      <w:r w:rsidR="00345C45" w:rsidRPr="00B27D0C">
        <w:rPr>
          <w:kern w:val="0"/>
          <w:sz w:val="24"/>
        </w:rPr>
        <w:t>修订后的</w:t>
      </w:r>
      <w:bookmarkStart w:id="8" w:name="_Hlk195819993"/>
      <w:r w:rsidR="00345C45" w:rsidRPr="00B27D0C">
        <w:rPr>
          <w:kern w:val="0"/>
          <w:sz w:val="24"/>
        </w:rPr>
        <w:t>《</w:t>
      </w:r>
      <w:r w:rsidR="0056025E" w:rsidRPr="00B27D0C">
        <w:rPr>
          <w:kern w:val="0"/>
          <w:sz w:val="24"/>
        </w:rPr>
        <w:t>山东龙大美食股份有限</w:t>
      </w:r>
      <w:r w:rsidR="00345C45" w:rsidRPr="00B27D0C">
        <w:rPr>
          <w:kern w:val="0"/>
          <w:sz w:val="24"/>
        </w:rPr>
        <w:t>公司章程》《</w:t>
      </w:r>
      <w:r w:rsidR="0056025E" w:rsidRPr="00B27D0C">
        <w:rPr>
          <w:kern w:val="0"/>
          <w:sz w:val="24"/>
        </w:rPr>
        <w:t>山东龙大美食股份有限公司</w:t>
      </w:r>
      <w:r w:rsidR="00345C45" w:rsidRPr="00B27D0C">
        <w:rPr>
          <w:kern w:val="0"/>
          <w:sz w:val="24"/>
        </w:rPr>
        <w:t>股东会议事规则》《</w:t>
      </w:r>
      <w:r w:rsidR="0056025E" w:rsidRPr="00B27D0C">
        <w:rPr>
          <w:kern w:val="0"/>
          <w:sz w:val="24"/>
        </w:rPr>
        <w:t>山东龙大美食股份有限公司</w:t>
      </w:r>
      <w:r w:rsidR="00345C45" w:rsidRPr="00B27D0C">
        <w:rPr>
          <w:kern w:val="0"/>
          <w:sz w:val="24"/>
        </w:rPr>
        <w:t>董事会议事规则》《</w:t>
      </w:r>
      <w:r w:rsidR="0056025E" w:rsidRPr="00B27D0C">
        <w:rPr>
          <w:kern w:val="0"/>
          <w:sz w:val="24"/>
        </w:rPr>
        <w:t>山东龙大美食股份有限公司董事会审计委员会工作制度</w:t>
      </w:r>
      <w:r w:rsidR="00345C45" w:rsidRPr="00B27D0C">
        <w:rPr>
          <w:kern w:val="0"/>
          <w:sz w:val="24"/>
        </w:rPr>
        <w:t>》</w:t>
      </w:r>
      <w:bookmarkEnd w:id="8"/>
      <w:r w:rsidR="000751FE" w:rsidRPr="00B27D0C">
        <w:rPr>
          <w:kern w:val="0"/>
          <w:sz w:val="24"/>
        </w:rPr>
        <w:t>。</w:t>
      </w:r>
    </w:p>
    <w:p w14:paraId="3D2547FE" w14:textId="77777777" w:rsidR="002709C5" w:rsidRPr="00B27D0C" w:rsidRDefault="002709C5" w:rsidP="002709C5">
      <w:pPr>
        <w:spacing w:line="360" w:lineRule="auto"/>
        <w:ind w:firstLineChars="200" w:firstLine="480"/>
        <w:rPr>
          <w:kern w:val="0"/>
          <w:sz w:val="24"/>
        </w:rPr>
      </w:pPr>
      <w:r w:rsidRPr="00B27D0C">
        <w:rPr>
          <w:kern w:val="0"/>
          <w:sz w:val="24"/>
        </w:rPr>
        <w:t>表决结果：</w:t>
      </w:r>
      <w:r w:rsidRPr="00B27D0C">
        <w:rPr>
          <w:kern w:val="0"/>
          <w:sz w:val="24"/>
        </w:rPr>
        <w:t>7</w:t>
      </w:r>
      <w:r w:rsidRPr="00B27D0C">
        <w:rPr>
          <w:kern w:val="0"/>
          <w:sz w:val="24"/>
        </w:rPr>
        <w:t>票同意，</w:t>
      </w:r>
      <w:r w:rsidRPr="00B27D0C">
        <w:rPr>
          <w:kern w:val="0"/>
          <w:sz w:val="24"/>
        </w:rPr>
        <w:t>0</w:t>
      </w:r>
      <w:r w:rsidRPr="00B27D0C">
        <w:rPr>
          <w:kern w:val="0"/>
          <w:sz w:val="24"/>
        </w:rPr>
        <w:t>票反对，</w:t>
      </w:r>
      <w:r w:rsidRPr="00B27D0C">
        <w:rPr>
          <w:kern w:val="0"/>
          <w:sz w:val="24"/>
        </w:rPr>
        <w:t>0</w:t>
      </w:r>
      <w:r w:rsidRPr="00B27D0C">
        <w:rPr>
          <w:kern w:val="0"/>
          <w:sz w:val="24"/>
        </w:rPr>
        <w:t>票弃权。</w:t>
      </w:r>
    </w:p>
    <w:p w14:paraId="5B3777E8" w14:textId="22350709" w:rsidR="00DB0F10" w:rsidRPr="00B27D0C" w:rsidRDefault="00DB0F10" w:rsidP="00DB0F10">
      <w:pPr>
        <w:spacing w:line="360" w:lineRule="auto"/>
        <w:ind w:firstLineChars="200" w:firstLine="480"/>
        <w:rPr>
          <w:sz w:val="24"/>
        </w:rPr>
      </w:pPr>
      <w:r w:rsidRPr="00B27D0C">
        <w:rPr>
          <w:sz w:val="24"/>
        </w:rPr>
        <w:t>本议案除《山东龙大美食股份有限公司董事会审计委员会工作制度》外，其余事项及制度尚需提交股东会审议。</w:t>
      </w:r>
    </w:p>
    <w:p w14:paraId="6D627ACE" w14:textId="1092F924" w:rsidR="002B57DA" w:rsidRPr="00B27D0C" w:rsidRDefault="002B57DA" w:rsidP="002B57DA">
      <w:pPr>
        <w:pStyle w:val="1"/>
        <w:rPr>
          <w:rFonts w:cs="Times New Roman"/>
        </w:rPr>
      </w:pPr>
      <w:r w:rsidRPr="00B27D0C">
        <w:rPr>
          <w:rFonts w:cs="Times New Roman"/>
        </w:rPr>
        <w:t>审议通过了《关于选举第六届董事会非独立董事的议案》</w:t>
      </w:r>
    </w:p>
    <w:p w14:paraId="3929C083" w14:textId="09D33F8E" w:rsidR="00F728ED" w:rsidRPr="00B27D0C" w:rsidRDefault="00F728ED" w:rsidP="00F728ED">
      <w:pPr>
        <w:spacing w:line="360" w:lineRule="auto"/>
        <w:ind w:firstLineChars="200" w:firstLine="480"/>
        <w:rPr>
          <w:kern w:val="0"/>
          <w:sz w:val="24"/>
        </w:rPr>
      </w:pPr>
      <w:r w:rsidRPr="00B27D0C">
        <w:rPr>
          <w:kern w:val="0"/>
          <w:sz w:val="24"/>
        </w:rPr>
        <w:t>同意提名杨晓初先生、张瑞先生、刘婧女士、</w:t>
      </w:r>
      <w:r w:rsidR="000751FE" w:rsidRPr="00B27D0C">
        <w:rPr>
          <w:kern w:val="0"/>
          <w:sz w:val="24"/>
        </w:rPr>
        <w:t>罗云燕</w:t>
      </w:r>
      <w:r w:rsidRPr="00B27D0C">
        <w:rPr>
          <w:kern w:val="0"/>
          <w:sz w:val="24"/>
        </w:rPr>
        <w:t>女士</w:t>
      </w:r>
      <w:r w:rsidR="00041D24">
        <w:rPr>
          <w:rFonts w:hint="eastAsia"/>
          <w:kern w:val="0"/>
          <w:sz w:val="24"/>
        </w:rPr>
        <w:t>、</w:t>
      </w:r>
      <w:r w:rsidR="00041D24" w:rsidRPr="00B27D0C">
        <w:rPr>
          <w:kern w:val="0"/>
          <w:sz w:val="24"/>
        </w:rPr>
        <w:t>祝波先生</w:t>
      </w:r>
      <w:r w:rsidRPr="00B27D0C">
        <w:rPr>
          <w:kern w:val="0"/>
          <w:sz w:val="24"/>
        </w:rPr>
        <w:t>为第六届董事会非独立董事候选人。</w:t>
      </w:r>
    </w:p>
    <w:p w14:paraId="06FDE342" w14:textId="110061A1" w:rsidR="002709C5" w:rsidRPr="00B27D0C" w:rsidRDefault="002709C5" w:rsidP="002709C5">
      <w:pPr>
        <w:spacing w:line="360" w:lineRule="auto"/>
        <w:ind w:firstLineChars="200" w:firstLine="480"/>
        <w:rPr>
          <w:kern w:val="0"/>
          <w:sz w:val="24"/>
        </w:rPr>
      </w:pPr>
      <w:bookmarkStart w:id="9" w:name="OLE_LINK6"/>
      <w:r w:rsidRPr="00B27D0C">
        <w:rPr>
          <w:kern w:val="0"/>
          <w:sz w:val="24"/>
        </w:rPr>
        <w:t>具体内容详见公司同日在《中国证券报》《证券时报》《证券日报》《上海证券报》和巨潮资讯网（</w:t>
      </w:r>
      <w:r w:rsidRPr="00B27D0C">
        <w:rPr>
          <w:kern w:val="0"/>
          <w:sz w:val="24"/>
        </w:rPr>
        <w:t>www.cninfo.com.cn</w:t>
      </w:r>
      <w:r w:rsidRPr="00B27D0C">
        <w:rPr>
          <w:kern w:val="0"/>
          <w:sz w:val="24"/>
        </w:rPr>
        <w:t>）披露的《山东龙大美食股份有限公司关于董事会换届选举的公告》（公告编号</w:t>
      </w:r>
      <w:r w:rsidR="001B179E" w:rsidRPr="00B27D0C">
        <w:rPr>
          <w:kern w:val="0"/>
          <w:sz w:val="24"/>
        </w:rPr>
        <w:t>2025-026</w:t>
      </w:r>
      <w:r w:rsidRPr="00B27D0C">
        <w:rPr>
          <w:kern w:val="0"/>
          <w:sz w:val="24"/>
        </w:rPr>
        <w:t>）。</w:t>
      </w:r>
    </w:p>
    <w:bookmarkEnd w:id="9"/>
    <w:p w14:paraId="5504151F" w14:textId="77777777" w:rsidR="002709C5" w:rsidRPr="00B27D0C" w:rsidRDefault="002709C5" w:rsidP="002709C5">
      <w:pPr>
        <w:spacing w:line="360" w:lineRule="auto"/>
        <w:ind w:firstLineChars="200" w:firstLine="480"/>
        <w:rPr>
          <w:kern w:val="0"/>
          <w:sz w:val="24"/>
        </w:rPr>
      </w:pPr>
      <w:r w:rsidRPr="00B27D0C">
        <w:rPr>
          <w:kern w:val="0"/>
          <w:sz w:val="24"/>
        </w:rPr>
        <w:t>表决结果：</w:t>
      </w:r>
      <w:r w:rsidRPr="00B27D0C">
        <w:rPr>
          <w:kern w:val="0"/>
          <w:sz w:val="24"/>
        </w:rPr>
        <w:t>7</w:t>
      </w:r>
      <w:r w:rsidRPr="00B27D0C">
        <w:rPr>
          <w:kern w:val="0"/>
          <w:sz w:val="24"/>
        </w:rPr>
        <w:t>票同意，</w:t>
      </w:r>
      <w:r w:rsidRPr="00B27D0C">
        <w:rPr>
          <w:kern w:val="0"/>
          <w:sz w:val="24"/>
        </w:rPr>
        <w:t>0</w:t>
      </w:r>
      <w:r w:rsidRPr="00B27D0C">
        <w:rPr>
          <w:kern w:val="0"/>
          <w:sz w:val="24"/>
        </w:rPr>
        <w:t>票反对，</w:t>
      </w:r>
      <w:r w:rsidRPr="00B27D0C">
        <w:rPr>
          <w:kern w:val="0"/>
          <w:sz w:val="24"/>
        </w:rPr>
        <w:t>0</w:t>
      </w:r>
      <w:r w:rsidRPr="00B27D0C">
        <w:rPr>
          <w:kern w:val="0"/>
          <w:sz w:val="24"/>
        </w:rPr>
        <w:t>票弃权。</w:t>
      </w:r>
    </w:p>
    <w:p w14:paraId="051763F6" w14:textId="5E570958" w:rsidR="002B57DA" w:rsidRPr="00B27D0C" w:rsidRDefault="002709C5" w:rsidP="002709C5">
      <w:pPr>
        <w:spacing w:line="360" w:lineRule="auto"/>
        <w:ind w:firstLineChars="200" w:firstLine="480"/>
        <w:rPr>
          <w:kern w:val="0"/>
          <w:sz w:val="24"/>
        </w:rPr>
      </w:pPr>
      <w:r w:rsidRPr="00B27D0C">
        <w:rPr>
          <w:kern w:val="0"/>
          <w:sz w:val="24"/>
        </w:rPr>
        <w:t>本议案尚需提交股东大会审议，并采用累积投票方式进行逐项表决。</w:t>
      </w:r>
    </w:p>
    <w:p w14:paraId="14C7B47F" w14:textId="2D71CF7C" w:rsidR="002B57DA" w:rsidRPr="00B27D0C" w:rsidRDefault="002B57DA" w:rsidP="002B57DA">
      <w:pPr>
        <w:pStyle w:val="1"/>
        <w:rPr>
          <w:rFonts w:cs="Times New Roman"/>
        </w:rPr>
      </w:pPr>
      <w:r w:rsidRPr="00B27D0C">
        <w:rPr>
          <w:rFonts w:cs="Times New Roman"/>
        </w:rPr>
        <w:t>审议通过了《关于选举第六届董事会独立董事的议案》</w:t>
      </w:r>
    </w:p>
    <w:p w14:paraId="4BBD13E9" w14:textId="15E3DBDA" w:rsidR="00F728ED" w:rsidRPr="00B27D0C" w:rsidRDefault="00F728ED" w:rsidP="00F728ED">
      <w:pPr>
        <w:spacing w:line="360" w:lineRule="auto"/>
        <w:ind w:firstLineChars="200" w:firstLine="480"/>
        <w:rPr>
          <w:kern w:val="0"/>
          <w:sz w:val="24"/>
        </w:rPr>
      </w:pPr>
      <w:r w:rsidRPr="00B27D0C">
        <w:rPr>
          <w:kern w:val="0"/>
          <w:sz w:val="24"/>
        </w:rPr>
        <w:t>同意提名周婧女士、杨帆女士、余茂鑫先生为第六届董事会独立董事候选人。</w:t>
      </w:r>
    </w:p>
    <w:p w14:paraId="18AB1E4E" w14:textId="175704C2" w:rsidR="002709C5" w:rsidRPr="00B27D0C" w:rsidRDefault="002709C5" w:rsidP="002709C5">
      <w:pPr>
        <w:spacing w:line="360" w:lineRule="auto"/>
        <w:ind w:firstLineChars="200" w:firstLine="480"/>
        <w:rPr>
          <w:kern w:val="0"/>
          <w:sz w:val="24"/>
        </w:rPr>
      </w:pPr>
      <w:r w:rsidRPr="00B27D0C">
        <w:rPr>
          <w:kern w:val="0"/>
          <w:sz w:val="24"/>
        </w:rPr>
        <w:t>具体内容详见公司同日在《中国证券报》《证券时报》《证券日报》《上海证券报》和巨潮资讯网（</w:t>
      </w:r>
      <w:r w:rsidRPr="00B27D0C">
        <w:rPr>
          <w:kern w:val="0"/>
          <w:sz w:val="24"/>
        </w:rPr>
        <w:t>www.cninfo.com.cn</w:t>
      </w:r>
      <w:r w:rsidRPr="00B27D0C">
        <w:rPr>
          <w:kern w:val="0"/>
          <w:sz w:val="24"/>
        </w:rPr>
        <w:t>）披露的《山东龙大美食股份有限公司关于董事会换届选举的公告》（公告编号</w:t>
      </w:r>
      <w:r w:rsidR="001B179E" w:rsidRPr="00B27D0C">
        <w:rPr>
          <w:kern w:val="0"/>
          <w:sz w:val="24"/>
        </w:rPr>
        <w:t>2025-026</w:t>
      </w:r>
      <w:r w:rsidRPr="00B27D0C">
        <w:rPr>
          <w:kern w:val="0"/>
          <w:sz w:val="24"/>
        </w:rPr>
        <w:t>）。</w:t>
      </w:r>
    </w:p>
    <w:p w14:paraId="77B65A38" w14:textId="77777777" w:rsidR="002709C5" w:rsidRPr="00B27D0C" w:rsidRDefault="002709C5" w:rsidP="002709C5">
      <w:pPr>
        <w:spacing w:line="360" w:lineRule="auto"/>
        <w:ind w:firstLineChars="200" w:firstLine="480"/>
        <w:rPr>
          <w:kern w:val="0"/>
          <w:sz w:val="24"/>
        </w:rPr>
      </w:pPr>
      <w:r w:rsidRPr="00B27D0C">
        <w:rPr>
          <w:kern w:val="0"/>
          <w:sz w:val="24"/>
        </w:rPr>
        <w:t>表决结果：</w:t>
      </w:r>
      <w:r w:rsidRPr="00B27D0C">
        <w:rPr>
          <w:kern w:val="0"/>
          <w:sz w:val="24"/>
        </w:rPr>
        <w:t>7</w:t>
      </w:r>
      <w:r w:rsidRPr="00B27D0C">
        <w:rPr>
          <w:kern w:val="0"/>
          <w:sz w:val="24"/>
        </w:rPr>
        <w:t>票同意，</w:t>
      </w:r>
      <w:r w:rsidRPr="00B27D0C">
        <w:rPr>
          <w:kern w:val="0"/>
          <w:sz w:val="24"/>
        </w:rPr>
        <w:t>0</w:t>
      </w:r>
      <w:r w:rsidRPr="00B27D0C">
        <w:rPr>
          <w:kern w:val="0"/>
          <w:sz w:val="24"/>
        </w:rPr>
        <w:t>票反对，</w:t>
      </w:r>
      <w:r w:rsidRPr="00B27D0C">
        <w:rPr>
          <w:kern w:val="0"/>
          <w:sz w:val="24"/>
        </w:rPr>
        <w:t>0</w:t>
      </w:r>
      <w:r w:rsidRPr="00B27D0C">
        <w:rPr>
          <w:kern w:val="0"/>
          <w:sz w:val="24"/>
        </w:rPr>
        <w:t>票弃权。</w:t>
      </w:r>
    </w:p>
    <w:p w14:paraId="653837C1" w14:textId="273B7007" w:rsidR="002B57DA" w:rsidRPr="00B27D0C" w:rsidRDefault="002709C5" w:rsidP="002709C5">
      <w:pPr>
        <w:spacing w:line="360" w:lineRule="auto"/>
        <w:ind w:firstLineChars="200" w:firstLine="480"/>
        <w:rPr>
          <w:kern w:val="0"/>
          <w:sz w:val="24"/>
        </w:rPr>
      </w:pPr>
      <w:r w:rsidRPr="00B27D0C">
        <w:rPr>
          <w:kern w:val="0"/>
          <w:sz w:val="24"/>
        </w:rPr>
        <w:t>本议案尚需提交股东大会审议，并采用累积投票方式进行逐项表决。</w:t>
      </w:r>
    </w:p>
    <w:p w14:paraId="47D95ACB" w14:textId="21314EB7" w:rsidR="00D01875" w:rsidRPr="00B27D0C" w:rsidRDefault="00D01875" w:rsidP="002B57DA">
      <w:pPr>
        <w:pStyle w:val="1"/>
        <w:rPr>
          <w:rFonts w:cs="Times New Roman"/>
        </w:rPr>
      </w:pPr>
      <w:r w:rsidRPr="00B27D0C">
        <w:rPr>
          <w:rFonts w:cs="Times New Roman"/>
        </w:rPr>
        <w:t>审议通过了《关于召开</w:t>
      </w:r>
      <w:r w:rsidRPr="00B27D0C">
        <w:rPr>
          <w:rFonts w:cs="Times New Roman"/>
        </w:rPr>
        <w:t>202</w:t>
      </w:r>
      <w:r w:rsidR="002B57DA" w:rsidRPr="00B27D0C">
        <w:rPr>
          <w:rFonts w:cs="Times New Roman"/>
        </w:rPr>
        <w:t>4</w:t>
      </w:r>
      <w:r w:rsidRPr="00B27D0C">
        <w:rPr>
          <w:rFonts w:cs="Times New Roman"/>
        </w:rPr>
        <w:t>年年度股东大会的议案》</w:t>
      </w:r>
    </w:p>
    <w:p w14:paraId="787CEE84" w14:textId="6A441033" w:rsidR="00D01875" w:rsidRPr="00B27D0C" w:rsidRDefault="00D01875" w:rsidP="00D01875">
      <w:pPr>
        <w:spacing w:line="360" w:lineRule="auto"/>
        <w:ind w:firstLineChars="200" w:firstLine="480"/>
        <w:rPr>
          <w:sz w:val="24"/>
        </w:rPr>
      </w:pPr>
      <w:r w:rsidRPr="00B27D0C">
        <w:rPr>
          <w:kern w:val="0"/>
          <w:sz w:val="24"/>
        </w:rPr>
        <w:t>同意公司于</w:t>
      </w:r>
      <w:r w:rsidRPr="00B27D0C">
        <w:rPr>
          <w:kern w:val="0"/>
          <w:sz w:val="24"/>
        </w:rPr>
        <w:t>202</w:t>
      </w:r>
      <w:r w:rsidR="002B57DA" w:rsidRPr="00B27D0C">
        <w:rPr>
          <w:kern w:val="0"/>
          <w:sz w:val="24"/>
        </w:rPr>
        <w:t>5</w:t>
      </w:r>
      <w:r w:rsidRPr="00B27D0C">
        <w:rPr>
          <w:kern w:val="0"/>
          <w:sz w:val="24"/>
        </w:rPr>
        <w:t>年</w:t>
      </w:r>
      <w:r w:rsidRPr="00B27D0C">
        <w:rPr>
          <w:kern w:val="0"/>
          <w:sz w:val="24"/>
        </w:rPr>
        <w:t>5</w:t>
      </w:r>
      <w:r w:rsidRPr="00B27D0C">
        <w:rPr>
          <w:kern w:val="0"/>
          <w:sz w:val="24"/>
        </w:rPr>
        <w:t>月</w:t>
      </w:r>
      <w:r w:rsidR="00252D5F" w:rsidRPr="00B27D0C">
        <w:rPr>
          <w:kern w:val="0"/>
          <w:sz w:val="24"/>
        </w:rPr>
        <w:t>19</w:t>
      </w:r>
      <w:r w:rsidRPr="00B27D0C">
        <w:rPr>
          <w:kern w:val="0"/>
          <w:sz w:val="24"/>
        </w:rPr>
        <w:t>日召开</w:t>
      </w:r>
      <w:r w:rsidRPr="00B27D0C">
        <w:rPr>
          <w:kern w:val="0"/>
          <w:sz w:val="24"/>
        </w:rPr>
        <w:t>202</w:t>
      </w:r>
      <w:r w:rsidR="002B57DA" w:rsidRPr="00B27D0C">
        <w:rPr>
          <w:kern w:val="0"/>
          <w:sz w:val="24"/>
        </w:rPr>
        <w:t>4</w:t>
      </w:r>
      <w:r w:rsidRPr="00B27D0C">
        <w:rPr>
          <w:kern w:val="0"/>
          <w:sz w:val="24"/>
        </w:rPr>
        <w:t>年年度股东大会，审议相关议案</w:t>
      </w:r>
      <w:r w:rsidRPr="00B27D0C">
        <w:rPr>
          <w:sz w:val="24"/>
        </w:rPr>
        <w:t>。</w:t>
      </w:r>
    </w:p>
    <w:p w14:paraId="6BD736CF" w14:textId="005E36CF" w:rsidR="00D01875" w:rsidRPr="00B27D0C" w:rsidRDefault="00D01875" w:rsidP="00D01875">
      <w:pPr>
        <w:spacing w:line="360" w:lineRule="auto"/>
        <w:ind w:firstLineChars="200" w:firstLine="480"/>
        <w:rPr>
          <w:kern w:val="0"/>
          <w:sz w:val="24"/>
        </w:rPr>
      </w:pPr>
      <w:r w:rsidRPr="00B27D0C">
        <w:rPr>
          <w:kern w:val="0"/>
          <w:sz w:val="24"/>
        </w:rPr>
        <w:t>具体内容详见公司在《中国证券报》《证券时报》《证券日报》《上海证券报》和巨潮资讯网（</w:t>
      </w:r>
      <w:r w:rsidRPr="00B27D0C">
        <w:rPr>
          <w:kern w:val="0"/>
          <w:sz w:val="24"/>
        </w:rPr>
        <w:t>www.cninfo.com.cn</w:t>
      </w:r>
      <w:r w:rsidRPr="00B27D0C">
        <w:rPr>
          <w:kern w:val="0"/>
          <w:sz w:val="24"/>
        </w:rPr>
        <w:t>）披露的《山东龙大美食股份有限公</w:t>
      </w:r>
      <w:r w:rsidRPr="00B27D0C">
        <w:rPr>
          <w:kern w:val="0"/>
          <w:sz w:val="24"/>
        </w:rPr>
        <w:lastRenderedPageBreak/>
        <w:t>司关于召开</w:t>
      </w:r>
      <w:r w:rsidRPr="00B27D0C">
        <w:rPr>
          <w:kern w:val="0"/>
          <w:sz w:val="24"/>
        </w:rPr>
        <w:t>202</w:t>
      </w:r>
      <w:r w:rsidR="002B57DA" w:rsidRPr="00B27D0C">
        <w:rPr>
          <w:kern w:val="0"/>
          <w:sz w:val="24"/>
        </w:rPr>
        <w:t>4</w:t>
      </w:r>
      <w:r w:rsidRPr="00B27D0C">
        <w:rPr>
          <w:kern w:val="0"/>
          <w:sz w:val="24"/>
        </w:rPr>
        <w:t>年年度股东大会的通知》（公告编号</w:t>
      </w:r>
      <w:r w:rsidR="001B179E" w:rsidRPr="00B27D0C">
        <w:rPr>
          <w:kern w:val="0"/>
          <w:sz w:val="24"/>
        </w:rPr>
        <w:t>2025-028</w:t>
      </w:r>
      <w:r w:rsidRPr="00B27D0C">
        <w:rPr>
          <w:kern w:val="0"/>
          <w:sz w:val="24"/>
        </w:rPr>
        <w:t>）。</w:t>
      </w:r>
    </w:p>
    <w:p w14:paraId="3A5EA2F4" w14:textId="77777777" w:rsidR="00D01875" w:rsidRPr="00B27D0C" w:rsidRDefault="00D01875" w:rsidP="00D01875">
      <w:pPr>
        <w:spacing w:line="360" w:lineRule="auto"/>
        <w:ind w:firstLineChars="200" w:firstLine="480"/>
        <w:rPr>
          <w:kern w:val="0"/>
          <w:sz w:val="24"/>
        </w:rPr>
      </w:pPr>
      <w:r w:rsidRPr="00B27D0C">
        <w:rPr>
          <w:kern w:val="0"/>
          <w:sz w:val="24"/>
        </w:rPr>
        <w:t>表决结果：</w:t>
      </w:r>
      <w:r w:rsidRPr="00B27D0C">
        <w:rPr>
          <w:kern w:val="0"/>
          <w:sz w:val="24"/>
        </w:rPr>
        <w:t>7</w:t>
      </w:r>
      <w:r w:rsidRPr="00B27D0C">
        <w:rPr>
          <w:kern w:val="0"/>
          <w:sz w:val="24"/>
        </w:rPr>
        <w:t>票同意，</w:t>
      </w:r>
      <w:r w:rsidRPr="00B27D0C">
        <w:rPr>
          <w:kern w:val="0"/>
          <w:sz w:val="24"/>
        </w:rPr>
        <w:t>0</w:t>
      </w:r>
      <w:r w:rsidRPr="00B27D0C">
        <w:rPr>
          <w:kern w:val="0"/>
          <w:sz w:val="24"/>
        </w:rPr>
        <w:t>票反对，</w:t>
      </w:r>
      <w:r w:rsidRPr="00B27D0C">
        <w:rPr>
          <w:kern w:val="0"/>
          <w:sz w:val="24"/>
        </w:rPr>
        <w:t>0</w:t>
      </w:r>
      <w:r w:rsidRPr="00B27D0C">
        <w:rPr>
          <w:kern w:val="0"/>
          <w:sz w:val="24"/>
        </w:rPr>
        <w:t>票弃权。</w:t>
      </w:r>
    </w:p>
    <w:p w14:paraId="5B9E38F0" w14:textId="77777777" w:rsidR="00D01875" w:rsidRPr="00B27D0C" w:rsidRDefault="00D01875" w:rsidP="00D01875">
      <w:pPr>
        <w:spacing w:line="360" w:lineRule="auto"/>
        <w:ind w:firstLineChars="200" w:firstLine="482"/>
        <w:rPr>
          <w:b/>
          <w:kern w:val="0"/>
          <w:sz w:val="24"/>
        </w:rPr>
      </w:pPr>
      <w:r w:rsidRPr="00B27D0C">
        <w:rPr>
          <w:b/>
          <w:kern w:val="0"/>
          <w:sz w:val="24"/>
        </w:rPr>
        <w:t>三、备查文件</w:t>
      </w:r>
    </w:p>
    <w:p w14:paraId="5FFB4845" w14:textId="2AC93593" w:rsidR="00D01875" w:rsidRPr="00B27D0C" w:rsidRDefault="00D01875" w:rsidP="00D01875">
      <w:pPr>
        <w:spacing w:line="360" w:lineRule="auto"/>
        <w:ind w:firstLineChars="200" w:firstLine="480"/>
        <w:rPr>
          <w:kern w:val="0"/>
          <w:sz w:val="24"/>
        </w:rPr>
      </w:pPr>
      <w:r w:rsidRPr="00B27D0C">
        <w:rPr>
          <w:kern w:val="0"/>
          <w:sz w:val="24"/>
        </w:rPr>
        <w:t>1</w:t>
      </w:r>
      <w:r w:rsidRPr="00B27D0C">
        <w:rPr>
          <w:kern w:val="0"/>
          <w:sz w:val="24"/>
        </w:rPr>
        <w:t>、山东龙大美食股份有限公司第五届董事会第二十</w:t>
      </w:r>
      <w:r w:rsidR="002B57DA" w:rsidRPr="00B27D0C">
        <w:rPr>
          <w:kern w:val="0"/>
          <w:sz w:val="24"/>
        </w:rPr>
        <w:t>七</w:t>
      </w:r>
      <w:r w:rsidRPr="00B27D0C">
        <w:rPr>
          <w:kern w:val="0"/>
          <w:sz w:val="24"/>
        </w:rPr>
        <w:t>次会议决议；</w:t>
      </w:r>
    </w:p>
    <w:p w14:paraId="46106D49" w14:textId="31FAD3A2" w:rsidR="00D01875" w:rsidRPr="00B27D0C" w:rsidRDefault="00D01875" w:rsidP="00D01875">
      <w:pPr>
        <w:spacing w:line="360" w:lineRule="auto"/>
        <w:ind w:firstLineChars="200" w:firstLine="480"/>
        <w:rPr>
          <w:kern w:val="0"/>
          <w:sz w:val="24"/>
        </w:rPr>
      </w:pPr>
      <w:r w:rsidRPr="00B27D0C">
        <w:rPr>
          <w:kern w:val="0"/>
          <w:sz w:val="24"/>
        </w:rPr>
        <w:t>2</w:t>
      </w:r>
      <w:r w:rsidRPr="00B27D0C">
        <w:rPr>
          <w:kern w:val="0"/>
          <w:sz w:val="24"/>
        </w:rPr>
        <w:t>、山东龙大美食股份有限公司独立董事专门会议</w:t>
      </w:r>
      <w:r w:rsidRPr="00B27D0C">
        <w:rPr>
          <w:kern w:val="0"/>
          <w:sz w:val="24"/>
        </w:rPr>
        <w:t>202</w:t>
      </w:r>
      <w:r w:rsidR="002B57DA" w:rsidRPr="00B27D0C">
        <w:rPr>
          <w:kern w:val="0"/>
          <w:sz w:val="24"/>
        </w:rPr>
        <w:t>5</w:t>
      </w:r>
      <w:r w:rsidRPr="00B27D0C">
        <w:rPr>
          <w:kern w:val="0"/>
          <w:sz w:val="24"/>
        </w:rPr>
        <w:t>年第</w:t>
      </w:r>
      <w:r w:rsidR="002B57DA" w:rsidRPr="00B27D0C">
        <w:rPr>
          <w:kern w:val="0"/>
          <w:sz w:val="24"/>
        </w:rPr>
        <w:t>一</w:t>
      </w:r>
      <w:r w:rsidRPr="00B27D0C">
        <w:rPr>
          <w:kern w:val="0"/>
          <w:sz w:val="24"/>
        </w:rPr>
        <w:t>次会议决议；</w:t>
      </w:r>
    </w:p>
    <w:p w14:paraId="7F3D6AC6" w14:textId="77777777" w:rsidR="00D01875" w:rsidRPr="00B27D0C" w:rsidRDefault="00D01875" w:rsidP="00D01875">
      <w:pPr>
        <w:spacing w:line="360" w:lineRule="auto"/>
        <w:ind w:firstLineChars="200" w:firstLine="480"/>
        <w:rPr>
          <w:kern w:val="0"/>
          <w:sz w:val="24"/>
        </w:rPr>
      </w:pPr>
    </w:p>
    <w:p w14:paraId="4359F06B" w14:textId="21E3FD5B" w:rsidR="00D01875" w:rsidRPr="00B27D0C" w:rsidRDefault="00D01875" w:rsidP="00A23284">
      <w:pPr>
        <w:spacing w:line="360" w:lineRule="auto"/>
        <w:ind w:firstLineChars="200" w:firstLine="480"/>
        <w:rPr>
          <w:kern w:val="0"/>
          <w:sz w:val="24"/>
        </w:rPr>
      </w:pPr>
      <w:r w:rsidRPr="00B27D0C">
        <w:rPr>
          <w:kern w:val="0"/>
          <w:sz w:val="24"/>
        </w:rPr>
        <w:t>特此公告。</w:t>
      </w:r>
    </w:p>
    <w:p w14:paraId="1085B6D0" w14:textId="77777777" w:rsidR="00A23284" w:rsidRPr="00B27D0C" w:rsidRDefault="00A23284" w:rsidP="00A23284">
      <w:pPr>
        <w:spacing w:line="360" w:lineRule="auto"/>
        <w:ind w:firstLineChars="200" w:firstLine="480"/>
        <w:rPr>
          <w:kern w:val="0"/>
          <w:sz w:val="24"/>
        </w:rPr>
      </w:pPr>
    </w:p>
    <w:p w14:paraId="7F1510F5" w14:textId="77777777" w:rsidR="00A23284" w:rsidRPr="00B27D0C" w:rsidRDefault="00A23284" w:rsidP="00D01875">
      <w:pPr>
        <w:spacing w:line="360" w:lineRule="auto"/>
        <w:ind w:firstLineChars="200" w:firstLine="480"/>
        <w:rPr>
          <w:kern w:val="0"/>
          <w:sz w:val="24"/>
        </w:rPr>
      </w:pPr>
    </w:p>
    <w:p w14:paraId="6C690419" w14:textId="77777777" w:rsidR="00D01875" w:rsidRPr="00B27D0C" w:rsidRDefault="00D01875" w:rsidP="00D01875">
      <w:pPr>
        <w:spacing w:line="360" w:lineRule="auto"/>
        <w:jc w:val="right"/>
        <w:rPr>
          <w:sz w:val="24"/>
        </w:rPr>
      </w:pPr>
      <w:r w:rsidRPr="00B27D0C">
        <w:rPr>
          <w:sz w:val="24"/>
        </w:rPr>
        <w:t>山东龙大美食股份有限公司</w:t>
      </w:r>
    </w:p>
    <w:p w14:paraId="13CF1B03" w14:textId="77777777" w:rsidR="00D01875" w:rsidRPr="00B27D0C" w:rsidRDefault="00D01875" w:rsidP="00D01875">
      <w:pPr>
        <w:spacing w:line="360" w:lineRule="auto"/>
        <w:ind w:firstLineChars="2303" w:firstLine="5527"/>
        <w:jc w:val="center"/>
        <w:rPr>
          <w:sz w:val="24"/>
        </w:rPr>
      </w:pPr>
      <w:r w:rsidRPr="00B27D0C">
        <w:rPr>
          <w:sz w:val="24"/>
        </w:rPr>
        <w:t>董事会</w:t>
      </w:r>
    </w:p>
    <w:p w14:paraId="5FBCBEA5" w14:textId="2DC32951" w:rsidR="00C54E7D" w:rsidRPr="00B27D0C" w:rsidRDefault="00D01875" w:rsidP="00EC30C8">
      <w:pPr>
        <w:spacing w:line="360" w:lineRule="auto"/>
        <w:ind w:firstLineChars="2303" w:firstLine="5527"/>
        <w:jc w:val="center"/>
      </w:pPr>
      <w:r w:rsidRPr="00B27D0C">
        <w:rPr>
          <w:sz w:val="24"/>
        </w:rPr>
        <w:t>202</w:t>
      </w:r>
      <w:r w:rsidR="002B57DA" w:rsidRPr="00B27D0C">
        <w:rPr>
          <w:sz w:val="24"/>
        </w:rPr>
        <w:t>5</w:t>
      </w:r>
      <w:r w:rsidRPr="00B27D0C">
        <w:rPr>
          <w:sz w:val="24"/>
        </w:rPr>
        <w:t>年</w:t>
      </w:r>
      <w:r w:rsidR="002B57DA" w:rsidRPr="00B27D0C">
        <w:rPr>
          <w:sz w:val="24"/>
        </w:rPr>
        <w:t>4</w:t>
      </w:r>
      <w:r w:rsidRPr="00B27D0C">
        <w:rPr>
          <w:sz w:val="24"/>
        </w:rPr>
        <w:t>月</w:t>
      </w:r>
      <w:r w:rsidR="002B57DA" w:rsidRPr="00B27D0C">
        <w:rPr>
          <w:sz w:val="24"/>
        </w:rPr>
        <w:t>25</w:t>
      </w:r>
      <w:r w:rsidRPr="00B27D0C">
        <w:rPr>
          <w:sz w:val="24"/>
        </w:rPr>
        <w:t>日</w:t>
      </w:r>
    </w:p>
    <w:sectPr w:rsidR="00C54E7D" w:rsidRPr="00B27D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77D28" w14:textId="77777777" w:rsidR="00225B5A" w:rsidRDefault="00225B5A" w:rsidP="00D01875">
      <w:r>
        <w:separator/>
      </w:r>
    </w:p>
  </w:endnote>
  <w:endnote w:type="continuationSeparator" w:id="0">
    <w:p w14:paraId="705BB9AA" w14:textId="77777777" w:rsidR="00225B5A" w:rsidRDefault="00225B5A" w:rsidP="00D01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260CF" w14:textId="77777777" w:rsidR="00225B5A" w:rsidRDefault="00225B5A" w:rsidP="00D01875">
      <w:r>
        <w:separator/>
      </w:r>
    </w:p>
  </w:footnote>
  <w:footnote w:type="continuationSeparator" w:id="0">
    <w:p w14:paraId="70AB276D" w14:textId="77777777" w:rsidR="00225B5A" w:rsidRDefault="00225B5A" w:rsidP="00D018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944BC"/>
    <w:multiLevelType w:val="hybridMultilevel"/>
    <w:tmpl w:val="2058342A"/>
    <w:lvl w:ilvl="0" w:tplc="7844245C">
      <w:start w:val="1"/>
      <w:numFmt w:val="decimal"/>
      <w:suff w:val="nothing"/>
      <w:lvlText w:val="%1、"/>
      <w:lvlJc w:val="left"/>
      <w:pPr>
        <w:ind w:left="0" w:firstLine="442"/>
      </w:pPr>
      <w:rPr>
        <w:rFonts w:ascii="Times New Roman" w:hAnsi="Times New Roman" w:cs="Times New Roman" w:hint="default"/>
        <w:b/>
        <w:bC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42E924AF"/>
    <w:multiLevelType w:val="hybridMultilevel"/>
    <w:tmpl w:val="A96C2CA6"/>
    <w:lvl w:ilvl="0" w:tplc="CD387FA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70B77DE8"/>
    <w:multiLevelType w:val="multilevel"/>
    <w:tmpl w:val="FE162086"/>
    <w:lvl w:ilvl="0">
      <w:start w:val="1"/>
      <w:numFmt w:val="decimal"/>
      <w:pStyle w:val="1"/>
      <w:suff w:val="nothing"/>
      <w:lvlText w:val="%1、"/>
      <w:lvlJc w:val="left"/>
      <w:pPr>
        <w:ind w:left="0" w:firstLine="482"/>
      </w:pPr>
      <w:rPr>
        <w:rFonts w:hint="eastAsia"/>
      </w:rPr>
    </w:lvl>
    <w:lvl w:ilvl="1">
      <w:start w:val="1"/>
      <w:numFmt w:val="decimal"/>
      <w:lvlText w:val="%1.%2"/>
      <w:lvlJc w:val="left"/>
      <w:pPr>
        <w:ind w:left="850" w:hanging="425"/>
      </w:pPr>
      <w:rPr>
        <w:rFonts w:hint="eastAsia"/>
      </w:rPr>
    </w:lvl>
    <w:lvl w:ilvl="2">
      <w:start w:val="1"/>
      <w:numFmt w:val="decimal"/>
      <w:suff w:val="nothing"/>
      <w:lvlText w:val="%3、"/>
      <w:lvlJc w:val="left"/>
      <w:pPr>
        <w:ind w:left="1290" w:hanging="440"/>
      </w:pPr>
      <w:rPr>
        <w:rFonts w:hint="eastAsia"/>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num w:numId="1" w16cid:durableId="2044550844">
    <w:abstractNumId w:val="0"/>
  </w:num>
  <w:num w:numId="2" w16cid:durableId="1952391936">
    <w:abstractNumId w:val="2"/>
  </w:num>
  <w:num w:numId="3" w16cid:durableId="1256981189">
    <w:abstractNumId w:val="1"/>
  </w:num>
  <w:num w:numId="4" w16cid:durableId="731344560">
    <w:abstractNumId w:val="2"/>
  </w:num>
  <w:num w:numId="5" w16cid:durableId="259260845">
    <w:abstractNumId w:val="2"/>
  </w:num>
  <w:num w:numId="6" w16cid:durableId="19764437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04275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93050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95463"/>
    <w:rsid w:val="00021265"/>
    <w:rsid w:val="00041D24"/>
    <w:rsid w:val="00063789"/>
    <w:rsid w:val="0007012C"/>
    <w:rsid w:val="0007143C"/>
    <w:rsid w:val="000751FE"/>
    <w:rsid w:val="00087395"/>
    <w:rsid w:val="000F530D"/>
    <w:rsid w:val="0019296D"/>
    <w:rsid w:val="001A5D61"/>
    <w:rsid w:val="001B179E"/>
    <w:rsid w:val="00225B5A"/>
    <w:rsid w:val="00252D5F"/>
    <w:rsid w:val="002709C5"/>
    <w:rsid w:val="002B57DA"/>
    <w:rsid w:val="002B5CE8"/>
    <w:rsid w:val="002C0770"/>
    <w:rsid w:val="002C21FD"/>
    <w:rsid w:val="002F1693"/>
    <w:rsid w:val="002F62D3"/>
    <w:rsid w:val="002F7948"/>
    <w:rsid w:val="00345C45"/>
    <w:rsid w:val="003B0E87"/>
    <w:rsid w:val="00447DD8"/>
    <w:rsid w:val="0049201E"/>
    <w:rsid w:val="00506A24"/>
    <w:rsid w:val="0056025E"/>
    <w:rsid w:val="00582C52"/>
    <w:rsid w:val="00583D01"/>
    <w:rsid w:val="0058688F"/>
    <w:rsid w:val="005A05B5"/>
    <w:rsid w:val="005B30B9"/>
    <w:rsid w:val="005C7EB6"/>
    <w:rsid w:val="005D0C2A"/>
    <w:rsid w:val="005E2960"/>
    <w:rsid w:val="005E32E4"/>
    <w:rsid w:val="006C6444"/>
    <w:rsid w:val="006E120C"/>
    <w:rsid w:val="00775D7B"/>
    <w:rsid w:val="007B1756"/>
    <w:rsid w:val="00805BCE"/>
    <w:rsid w:val="00827304"/>
    <w:rsid w:val="0085003E"/>
    <w:rsid w:val="009143DF"/>
    <w:rsid w:val="009313C5"/>
    <w:rsid w:val="009313EC"/>
    <w:rsid w:val="00933D8E"/>
    <w:rsid w:val="00994203"/>
    <w:rsid w:val="00A017E2"/>
    <w:rsid w:val="00A118A2"/>
    <w:rsid w:val="00A23284"/>
    <w:rsid w:val="00A51DD3"/>
    <w:rsid w:val="00AB33F5"/>
    <w:rsid w:val="00AD305D"/>
    <w:rsid w:val="00B16383"/>
    <w:rsid w:val="00B27D0C"/>
    <w:rsid w:val="00B3601B"/>
    <w:rsid w:val="00C54E7D"/>
    <w:rsid w:val="00C71B73"/>
    <w:rsid w:val="00C74D99"/>
    <w:rsid w:val="00D01875"/>
    <w:rsid w:val="00D15538"/>
    <w:rsid w:val="00D9668E"/>
    <w:rsid w:val="00DB0F10"/>
    <w:rsid w:val="00DF1492"/>
    <w:rsid w:val="00E03B60"/>
    <w:rsid w:val="00E76F38"/>
    <w:rsid w:val="00E95463"/>
    <w:rsid w:val="00EB76C0"/>
    <w:rsid w:val="00EC30C8"/>
    <w:rsid w:val="00F2557D"/>
    <w:rsid w:val="00F728ED"/>
    <w:rsid w:val="00FB08DC"/>
    <w:rsid w:val="00FC3733"/>
    <w:rsid w:val="00FE4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0A1E6"/>
  <w15:chartTrackingRefBased/>
  <w15:docId w15:val="{5C5EE7C6-F3B7-4775-82A6-242EBC0C3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1875"/>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9313EC"/>
    <w:pPr>
      <w:keepNext/>
      <w:keepLines/>
      <w:numPr>
        <w:numId w:val="2"/>
      </w:numPr>
      <w:spacing w:line="360" w:lineRule="auto"/>
      <w:outlineLvl w:val="0"/>
    </w:pPr>
    <w:rPr>
      <w:rFonts w:cstheme="majorBidi"/>
      <w:b/>
      <w:sz w:val="24"/>
      <w:szCs w:val="48"/>
    </w:rPr>
  </w:style>
  <w:style w:type="paragraph" w:styleId="2">
    <w:name w:val="heading 2"/>
    <w:basedOn w:val="a"/>
    <w:next w:val="a"/>
    <w:link w:val="20"/>
    <w:uiPriority w:val="9"/>
    <w:semiHidden/>
    <w:unhideWhenUsed/>
    <w:qFormat/>
    <w:rsid w:val="00E9546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9546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9546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95463"/>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E9546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9546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546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9546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13EC"/>
    <w:rPr>
      <w:rFonts w:ascii="Times New Roman" w:eastAsia="宋体" w:hAnsi="Times New Roman" w:cstheme="majorBidi"/>
      <w:b/>
      <w:sz w:val="24"/>
      <w:szCs w:val="48"/>
    </w:rPr>
  </w:style>
  <w:style w:type="character" w:customStyle="1" w:styleId="20">
    <w:name w:val="标题 2 字符"/>
    <w:basedOn w:val="a0"/>
    <w:link w:val="2"/>
    <w:uiPriority w:val="9"/>
    <w:semiHidden/>
    <w:rsid w:val="00E9546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9546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95463"/>
    <w:rPr>
      <w:rFonts w:cstheme="majorBidi"/>
      <w:color w:val="0F4761" w:themeColor="accent1" w:themeShade="BF"/>
      <w:sz w:val="28"/>
      <w:szCs w:val="28"/>
    </w:rPr>
  </w:style>
  <w:style w:type="character" w:customStyle="1" w:styleId="50">
    <w:name w:val="标题 5 字符"/>
    <w:basedOn w:val="a0"/>
    <w:link w:val="5"/>
    <w:uiPriority w:val="9"/>
    <w:semiHidden/>
    <w:rsid w:val="00E95463"/>
    <w:rPr>
      <w:rFonts w:cstheme="majorBidi"/>
      <w:color w:val="0F4761" w:themeColor="accent1" w:themeShade="BF"/>
      <w:sz w:val="24"/>
      <w:szCs w:val="24"/>
    </w:rPr>
  </w:style>
  <w:style w:type="character" w:customStyle="1" w:styleId="60">
    <w:name w:val="标题 6 字符"/>
    <w:basedOn w:val="a0"/>
    <w:link w:val="6"/>
    <w:uiPriority w:val="9"/>
    <w:semiHidden/>
    <w:rsid w:val="00E95463"/>
    <w:rPr>
      <w:rFonts w:cstheme="majorBidi"/>
      <w:b/>
      <w:bCs/>
      <w:color w:val="0F4761" w:themeColor="accent1" w:themeShade="BF"/>
    </w:rPr>
  </w:style>
  <w:style w:type="character" w:customStyle="1" w:styleId="70">
    <w:name w:val="标题 7 字符"/>
    <w:basedOn w:val="a0"/>
    <w:link w:val="7"/>
    <w:uiPriority w:val="9"/>
    <w:semiHidden/>
    <w:rsid w:val="00E95463"/>
    <w:rPr>
      <w:rFonts w:cstheme="majorBidi"/>
      <w:b/>
      <w:bCs/>
      <w:color w:val="595959" w:themeColor="text1" w:themeTint="A6"/>
    </w:rPr>
  </w:style>
  <w:style w:type="character" w:customStyle="1" w:styleId="80">
    <w:name w:val="标题 8 字符"/>
    <w:basedOn w:val="a0"/>
    <w:link w:val="8"/>
    <w:uiPriority w:val="9"/>
    <w:semiHidden/>
    <w:rsid w:val="00E95463"/>
    <w:rPr>
      <w:rFonts w:cstheme="majorBidi"/>
      <w:color w:val="595959" w:themeColor="text1" w:themeTint="A6"/>
    </w:rPr>
  </w:style>
  <w:style w:type="character" w:customStyle="1" w:styleId="90">
    <w:name w:val="标题 9 字符"/>
    <w:basedOn w:val="a0"/>
    <w:link w:val="9"/>
    <w:uiPriority w:val="9"/>
    <w:semiHidden/>
    <w:rsid w:val="00E95463"/>
    <w:rPr>
      <w:rFonts w:eastAsiaTheme="majorEastAsia" w:cstheme="majorBidi"/>
      <w:color w:val="595959" w:themeColor="text1" w:themeTint="A6"/>
    </w:rPr>
  </w:style>
  <w:style w:type="paragraph" w:styleId="a3">
    <w:name w:val="Title"/>
    <w:basedOn w:val="a"/>
    <w:next w:val="a"/>
    <w:link w:val="a4"/>
    <w:uiPriority w:val="10"/>
    <w:qFormat/>
    <w:rsid w:val="00E9546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54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546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54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5463"/>
    <w:pPr>
      <w:spacing w:before="160" w:after="160"/>
      <w:jc w:val="center"/>
    </w:pPr>
    <w:rPr>
      <w:i/>
      <w:iCs/>
      <w:color w:val="404040" w:themeColor="text1" w:themeTint="BF"/>
    </w:rPr>
  </w:style>
  <w:style w:type="character" w:customStyle="1" w:styleId="a8">
    <w:name w:val="引用 字符"/>
    <w:basedOn w:val="a0"/>
    <w:link w:val="a7"/>
    <w:uiPriority w:val="29"/>
    <w:rsid w:val="00E95463"/>
    <w:rPr>
      <w:i/>
      <w:iCs/>
      <w:color w:val="404040" w:themeColor="text1" w:themeTint="BF"/>
    </w:rPr>
  </w:style>
  <w:style w:type="paragraph" w:styleId="a9">
    <w:name w:val="List Paragraph"/>
    <w:basedOn w:val="a"/>
    <w:uiPriority w:val="99"/>
    <w:qFormat/>
    <w:rsid w:val="00E95463"/>
    <w:pPr>
      <w:ind w:left="720"/>
      <w:contextualSpacing/>
    </w:pPr>
  </w:style>
  <w:style w:type="character" w:styleId="aa">
    <w:name w:val="Intense Emphasis"/>
    <w:basedOn w:val="a0"/>
    <w:uiPriority w:val="21"/>
    <w:qFormat/>
    <w:rsid w:val="00E95463"/>
    <w:rPr>
      <w:i/>
      <w:iCs/>
      <w:color w:val="0F4761" w:themeColor="accent1" w:themeShade="BF"/>
    </w:rPr>
  </w:style>
  <w:style w:type="paragraph" w:styleId="ab">
    <w:name w:val="Intense Quote"/>
    <w:basedOn w:val="a"/>
    <w:next w:val="a"/>
    <w:link w:val="ac"/>
    <w:uiPriority w:val="30"/>
    <w:qFormat/>
    <w:rsid w:val="00E954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95463"/>
    <w:rPr>
      <w:i/>
      <w:iCs/>
      <w:color w:val="0F4761" w:themeColor="accent1" w:themeShade="BF"/>
    </w:rPr>
  </w:style>
  <w:style w:type="character" w:styleId="ad">
    <w:name w:val="Intense Reference"/>
    <w:basedOn w:val="a0"/>
    <w:uiPriority w:val="32"/>
    <w:qFormat/>
    <w:rsid w:val="00E95463"/>
    <w:rPr>
      <w:b/>
      <w:bCs/>
      <w:smallCaps/>
      <w:color w:val="0F4761" w:themeColor="accent1" w:themeShade="BF"/>
      <w:spacing w:val="5"/>
    </w:rPr>
  </w:style>
  <w:style w:type="paragraph" w:styleId="ae">
    <w:name w:val="header"/>
    <w:basedOn w:val="a"/>
    <w:link w:val="af"/>
    <w:uiPriority w:val="99"/>
    <w:unhideWhenUsed/>
    <w:rsid w:val="00D01875"/>
    <w:pPr>
      <w:tabs>
        <w:tab w:val="center" w:pos="4153"/>
        <w:tab w:val="right" w:pos="8306"/>
      </w:tabs>
      <w:snapToGrid w:val="0"/>
      <w:jc w:val="center"/>
    </w:pPr>
    <w:rPr>
      <w:sz w:val="18"/>
      <w:szCs w:val="18"/>
    </w:rPr>
  </w:style>
  <w:style w:type="character" w:customStyle="1" w:styleId="af">
    <w:name w:val="页眉 字符"/>
    <w:basedOn w:val="a0"/>
    <w:link w:val="ae"/>
    <w:uiPriority w:val="99"/>
    <w:rsid w:val="00D01875"/>
    <w:rPr>
      <w:sz w:val="18"/>
      <w:szCs w:val="18"/>
    </w:rPr>
  </w:style>
  <w:style w:type="paragraph" w:styleId="af0">
    <w:name w:val="footer"/>
    <w:basedOn w:val="a"/>
    <w:link w:val="af1"/>
    <w:uiPriority w:val="99"/>
    <w:unhideWhenUsed/>
    <w:rsid w:val="00D01875"/>
    <w:pPr>
      <w:tabs>
        <w:tab w:val="center" w:pos="4153"/>
        <w:tab w:val="right" w:pos="8306"/>
      </w:tabs>
      <w:snapToGrid w:val="0"/>
      <w:jc w:val="left"/>
    </w:pPr>
    <w:rPr>
      <w:sz w:val="18"/>
      <w:szCs w:val="18"/>
    </w:rPr>
  </w:style>
  <w:style w:type="character" w:customStyle="1" w:styleId="af1">
    <w:name w:val="页脚 字符"/>
    <w:basedOn w:val="a0"/>
    <w:link w:val="af0"/>
    <w:uiPriority w:val="99"/>
    <w:rsid w:val="00D01875"/>
    <w:rPr>
      <w:sz w:val="18"/>
      <w:szCs w:val="18"/>
    </w:rPr>
  </w:style>
  <w:style w:type="paragraph" w:customStyle="1" w:styleId="Default">
    <w:name w:val="Default"/>
    <w:qFormat/>
    <w:rsid w:val="00D01875"/>
    <w:pPr>
      <w:widowControl w:val="0"/>
      <w:autoSpaceDE w:val="0"/>
      <w:autoSpaceDN w:val="0"/>
      <w:adjustRightInd w:val="0"/>
    </w:pPr>
    <w:rPr>
      <w:rFonts w:ascii="宋体" w:eastAsia="宋体" w:hAnsi="Times New Roman" w:cs="宋体"/>
      <w:color w:val="000000"/>
      <w:kern w:val="0"/>
      <w:sz w:val="24"/>
      <w:szCs w:val="24"/>
    </w:rPr>
  </w:style>
  <w:style w:type="paragraph" w:styleId="af2">
    <w:name w:val="Revision"/>
    <w:hidden/>
    <w:uiPriority w:val="99"/>
    <w:semiHidden/>
    <w:rsid w:val="00775D7B"/>
    <w:rPr>
      <w:rFonts w:ascii="Times New Roman" w:eastAsia="宋体" w:hAnsi="Times New Roman" w:cs="Times New Roman"/>
      <w:szCs w:val="24"/>
    </w:rPr>
  </w:style>
  <w:style w:type="character" w:styleId="af3">
    <w:name w:val="annotation reference"/>
    <w:basedOn w:val="a0"/>
    <w:uiPriority w:val="99"/>
    <w:semiHidden/>
    <w:unhideWhenUsed/>
    <w:rsid w:val="00775D7B"/>
    <w:rPr>
      <w:sz w:val="21"/>
      <w:szCs w:val="21"/>
    </w:rPr>
  </w:style>
  <w:style w:type="paragraph" w:styleId="af4">
    <w:name w:val="annotation text"/>
    <w:basedOn w:val="a"/>
    <w:link w:val="af5"/>
    <w:uiPriority w:val="99"/>
    <w:semiHidden/>
    <w:unhideWhenUsed/>
    <w:rsid w:val="00775D7B"/>
    <w:pPr>
      <w:jc w:val="left"/>
    </w:pPr>
  </w:style>
  <w:style w:type="character" w:customStyle="1" w:styleId="af5">
    <w:name w:val="批注文字 字符"/>
    <w:basedOn w:val="a0"/>
    <w:link w:val="af4"/>
    <w:uiPriority w:val="99"/>
    <w:semiHidden/>
    <w:rsid w:val="00775D7B"/>
    <w:rPr>
      <w:rFonts w:ascii="Times New Roman" w:eastAsia="宋体" w:hAnsi="Times New Roman" w:cs="Times New Roman"/>
      <w:szCs w:val="24"/>
    </w:rPr>
  </w:style>
  <w:style w:type="paragraph" w:styleId="af6">
    <w:name w:val="annotation subject"/>
    <w:basedOn w:val="af4"/>
    <w:next w:val="af4"/>
    <w:link w:val="af7"/>
    <w:uiPriority w:val="99"/>
    <w:semiHidden/>
    <w:unhideWhenUsed/>
    <w:rsid w:val="00775D7B"/>
    <w:rPr>
      <w:b/>
      <w:bCs/>
    </w:rPr>
  </w:style>
  <w:style w:type="character" w:customStyle="1" w:styleId="af7">
    <w:name w:val="批注主题 字符"/>
    <w:basedOn w:val="af5"/>
    <w:link w:val="af6"/>
    <w:uiPriority w:val="99"/>
    <w:semiHidden/>
    <w:rsid w:val="00775D7B"/>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6</Pages>
  <Words>2007</Words>
  <Characters>2329</Characters>
  <Application>Microsoft Office Word</Application>
  <DocSecurity>0</DocSecurity>
  <Lines>86</Lines>
  <Paragraphs>94</Paragraphs>
  <ScaleCrop>false</ScaleCrop>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 王静</dc:creator>
  <cp:keywords/>
  <dc:description/>
  <cp:lastModifiedBy>WJ 王静</cp:lastModifiedBy>
  <cp:revision>49</cp:revision>
  <cp:lastPrinted>2025-04-23T02:15:00Z</cp:lastPrinted>
  <dcterms:created xsi:type="dcterms:W3CDTF">2025-03-24T06:47:00Z</dcterms:created>
  <dcterms:modified xsi:type="dcterms:W3CDTF">2025-04-23T02:16:00Z</dcterms:modified>
</cp:coreProperties>
</file>